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9" w:rsidRPr="0083579B" w:rsidRDefault="00EB7C79" w:rsidP="00EB7C79">
      <w:pPr>
        <w:spacing w:line="360" w:lineRule="auto"/>
        <w:jc w:val="center"/>
        <w:rPr>
          <w:rFonts w:hint="eastAsia"/>
          <w:b/>
          <w:sz w:val="30"/>
          <w:szCs w:val="30"/>
        </w:rPr>
      </w:pPr>
      <w:r w:rsidRPr="0083579B">
        <w:rPr>
          <w:rFonts w:hint="eastAsia"/>
          <w:b/>
          <w:sz w:val="30"/>
          <w:szCs w:val="30"/>
        </w:rPr>
        <w:t>中华人民共和国国家标准</w:t>
      </w:r>
    </w:p>
    <w:p w:rsidR="00EB7C79" w:rsidRPr="009C613A" w:rsidRDefault="00EB7C79" w:rsidP="00EB7C79">
      <w:pPr>
        <w:jc w:val="center"/>
        <w:rPr>
          <w:rFonts w:hint="eastAsia"/>
          <w:sz w:val="28"/>
          <w:szCs w:val="28"/>
        </w:rPr>
      </w:pPr>
      <w:r w:rsidRPr="009C613A">
        <w:rPr>
          <w:sz w:val="28"/>
          <w:szCs w:val="28"/>
        </w:rPr>
        <w:t xml:space="preserve">GB </w:t>
      </w:r>
      <w:r w:rsidRPr="009C613A">
        <w:rPr>
          <w:rFonts w:hint="eastAsia"/>
          <w:sz w:val="28"/>
          <w:szCs w:val="28"/>
        </w:rPr>
        <w:t>5749</w:t>
      </w:r>
      <w:r w:rsidRPr="009C613A">
        <w:rPr>
          <w:sz w:val="28"/>
          <w:szCs w:val="28"/>
        </w:rPr>
        <w:t>-200</w:t>
      </w:r>
      <w:r w:rsidRPr="009C613A">
        <w:rPr>
          <w:rFonts w:hint="eastAsia"/>
          <w:sz w:val="28"/>
          <w:szCs w:val="28"/>
        </w:rPr>
        <w:t>6</w:t>
      </w:r>
    </w:p>
    <w:p w:rsidR="00EB7C79" w:rsidRPr="005807A0" w:rsidRDefault="00EB7C79" w:rsidP="00EB7C79">
      <w:pPr>
        <w:pStyle w:val="2"/>
        <w:jc w:val="center"/>
        <w:rPr>
          <w:rFonts w:ascii="宋体" w:eastAsia="宋体" w:hAnsi="宋体" w:hint="eastAsia"/>
          <w:bCs w:val="0"/>
          <w:sz w:val="30"/>
          <w:szCs w:val="30"/>
        </w:rPr>
      </w:pPr>
      <w:bookmarkStart w:id="0" w:name="_Toc278361494"/>
      <w:bookmarkStart w:id="1" w:name="_GoBack"/>
      <w:r w:rsidRPr="005807A0">
        <w:rPr>
          <w:rFonts w:ascii="宋体" w:eastAsia="宋体" w:hAnsi="宋体" w:hint="eastAsia"/>
          <w:bCs w:val="0"/>
          <w:sz w:val="30"/>
          <w:szCs w:val="30"/>
        </w:rPr>
        <w:t>生活饮用水卫生标准</w:t>
      </w:r>
      <w:bookmarkEnd w:id="0"/>
    </w:p>
    <w:bookmarkEnd w:id="1"/>
    <w:p w:rsidR="00EB7C79" w:rsidRDefault="00EB7C79" w:rsidP="00EB7C79">
      <w:pPr>
        <w:jc w:val="center"/>
        <w:rPr>
          <w:rFonts w:hint="eastAsia"/>
          <w:color w:val="000000"/>
          <w:sz w:val="28"/>
          <w:szCs w:val="28"/>
        </w:rPr>
      </w:pPr>
      <w:r>
        <w:rPr>
          <w:rFonts w:hint="eastAsia"/>
          <w:color w:val="000000"/>
          <w:sz w:val="28"/>
          <w:szCs w:val="28"/>
        </w:rPr>
        <w:t>前</w:t>
      </w:r>
      <w:r>
        <w:rPr>
          <w:rFonts w:hint="eastAsia"/>
          <w:color w:val="000000"/>
          <w:sz w:val="28"/>
          <w:szCs w:val="28"/>
        </w:rPr>
        <w:t xml:space="preserve">    </w:t>
      </w:r>
      <w:r>
        <w:rPr>
          <w:rFonts w:hint="eastAsia"/>
          <w:color w:val="000000"/>
          <w:sz w:val="28"/>
          <w:szCs w:val="28"/>
        </w:rPr>
        <w:t>言</w:t>
      </w:r>
    </w:p>
    <w:p w:rsidR="00EB7C79" w:rsidRDefault="00EB7C79" w:rsidP="00EB7C79">
      <w:pPr>
        <w:rPr>
          <w:rFonts w:hint="eastAsia"/>
          <w:color w:val="000000"/>
          <w:szCs w:val="21"/>
        </w:rPr>
      </w:pPr>
    </w:p>
    <w:p w:rsidR="00EB7C79" w:rsidRPr="001B3113" w:rsidRDefault="00EB7C79" w:rsidP="00EB7C79">
      <w:pPr>
        <w:spacing w:line="360" w:lineRule="auto"/>
        <w:ind w:firstLineChars="200" w:firstLine="480"/>
        <w:rPr>
          <w:rFonts w:hint="eastAsia"/>
          <w:sz w:val="24"/>
        </w:rPr>
      </w:pPr>
      <w:r w:rsidRPr="001B3113">
        <w:rPr>
          <w:rFonts w:hint="eastAsia"/>
          <w:sz w:val="24"/>
        </w:rPr>
        <w:t>本标准全文强制。</w:t>
      </w:r>
    </w:p>
    <w:p w:rsidR="00EB7C79" w:rsidRPr="001B3113" w:rsidRDefault="00EB7C79" w:rsidP="00EB7C79">
      <w:pPr>
        <w:spacing w:line="360" w:lineRule="auto"/>
        <w:ind w:firstLineChars="200" w:firstLine="480"/>
        <w:rPr>
          <w:rFonts w:hint="eastAsia"/>
          <w:sz w:val="24"/>
        </w:rPr>
      </w:pPr>
      <w:r w:rsidRPr="001B3113">
        <w:rPr>
          <w:rFonts w:hint="eastAsia"/>
          <w:sz w:val="24"/>
        </w:rPr>
        <w:t>本标准自实施之日起代替</w:t>
      </w:r>
      <w:r w:rsidRPr="001B3113">
        <w:rPr>
          <w:rFonts w:hint="eastAsia"/>
          <w:sz w:val="24"/>
        </w:rPr>
        <w:t>GB 5749-85</w:t>
      </w:r>
      <w:r w:rsidRPr="001B3113">
        <w:rPr>
          <w:rFonts w:hint="eastAsia"/>
          <w:sz w:val="24"/>
        </w:rPr>
        <w:t>《生活饮用水卫生标准》。</w:t>
      </w:r>
    </w:p>
    <w:p w:rsidR="00EB7C79" w:rsidRPr="001B3113" w:rsidRDefault="00EB7C79" w:rsidP="00EB7C79">
      <w:pPr>
        <w:spacing w:line="360" w:lineRule="auto"/>
        <w:ind w:firstLineChars="200" w:firstLine="480"/>
        <w:rPr>
          <w:rFonts w:hint="eastAsia"/>
          <w:sz w:val="24"/>
        </w:rPr>
      </w:pPr>
      <w:r w:rsidRPr="001B3113">
        <w:rPr>
          <w:rFonts w:hint="eastAsia"/>
          <w:sz w:val="24"/>
        </w:rPr>
        <w:t>本标准与</w:t>
      </w:r>
      <w:r w:rsidRPr="001B3113">
        <w:rPr>
          <w:rFonts w:hint="eastAsia"/>
          <w:sz w:val="24"/>
        </w:rPr>
        <w:t>GB 5749-85</w:t>
      </w:r>
      <w:r w:rsidRPr="001B3113">
        <w:rPr>
          <w:rFonts w:hint="eastAsia"/>
          <w:sz w:val="24"/>
        </w:rPr>
        <w:t>相比主要变化如下：</w:t>
      </w:r>
    </w:p>
    <w:p w:rsidR="00EB7C79" w:rsidRPr="001B3113" w:rsidRDefault="00EB7C79" w:rsidP="00EB7C79">
      <w:pPr>
        <w:spacing w:line="360" w:lineRule="auto"/>
        <w:ind w:firstLineChars="200" w:firstLine="480"/>
        <w:rPr>
          <w:rFonts w:hint="eastAsia"/>
          <w:sz w:val="24"/>
        </w:rPr>
      </w:pPr>
      <w:r w:rsidRPr="001B3113">
        <w:rPr>
          <w:rFonts w:hint="eastAsia"/>
          <w:sz w:val="24"/>
        </w:rPr>
        <w:t>——</w:t>
      </w:r>
      <w:r w:rsidRPr="001B3113">
        <w:rPr>
          <w:rFonts w:hint="eastAsia"/>
          <w:sz w:val="24"/>
        </w:rPr>
        <w:t xml:space="preserve"> </w:t>
      </w:r>
      <w:r w:rsidRPr="001B3113">
        <w:rPr>
          <w:rFonts w:hint="eastAsia"/>
          <w:sz w:val="24"/>
        </w:rPr>
        <w:t>水质指标由</w:t>
      </w:r>
      <w:r w:rsidRPr="001B3113">
        <w:rPr>
          <w:rFonts w:hint="eastAsia"/>
          <w:sz w:val="24"/>
        </w:rPr>
        <w:t>GB 5749-85</w:t>
      </w:r>
      <w:r w:rsidRPr="001B3113">
        <w:rPr>
          <w:rFonts w:hint="eastAsia"/>
          <w:sz w:val="24"/>
        </w:rPr>
        <w:t>的</w:t>
      </w:r>
      <w:r w:rsidRPr="001B3113">
        <w:rPr>
          <w:rFonts w:hint="eastAsia"/>
          <w:sz w:val="24"/>
        </w:rPr>
        <w:t>35</w:t>
      </w:r>
      <w:r w:rsidRPr="001B3113">
        <w:rPr>
          <w:rFonts w:hint="eastAsia"/>
          <w:sz w:val="24"/>
        </w:rPr>
        <w:t>项增加至</w:t>
      </w:r>
      <w:r w:rsidRPr="001B3113">
        <w:rPr>
          <w:rFonts w:hint="eastAsia"/>
          <w:sz w:val="24"/>
        </w:rPr>
        <w:t>106</w:t>
      </w:r>
      <w:r w:rsidRPr="001B3113">
        <w:rPr>
          <w:rFonts w:hint="eastAsia"/>
          <w:sz w:val="24"/>
        </w:rPr>
        <w:t>项，增加了</w:t>
      </w:r>
      <w:r w:rsidRPr="001B3113">
        <w:rPr>
          <w:rFonts w:hint="eastAsia"/>
          <w:sz w:val="24"/>
        </w:rPr>
        <w:t>71</w:t>
      </w:r>
      <w:r w:rsidRPr="001B3113">
        <w:rPr>
          <w:rFonts w:hint="eastAsia"/>
          <w:sz w:val="24"/>
        </w:rPr>
        <w:t>项；修订了</w:t>
      </w:r>
      <w:r w:rsidRPr="001B3113">
        <w:rPr>
          <w:rFonts w:hint="eastAsia"/>
          <w:sz w:val="24"/>
        </w:rPr>
        <w:t>8</w:t>
      </w:r>
      <w:r w:rsidRPr="001B3113">
        <w:rPr>
          <w:rFonts w:hint="eastAsia"/>
          <w:sz w:val="24"/>
        </w:rPr>
        <w:t>项；其中：</w:t>
      </w:r>
    </w:p>
    <w:p w:rsidR="00EB7C79" w:rsidRPr="001B3113" w:rsidRDefault="00EB7C79" w:rsidP="00EB7C79">
      <w:pPr>
        <w:spacing w:line="360" w:lineRule="auto"/>
        <w:ind w:firstLineChars="200" w:firstLine="480"/>
        <w:rPr>
          <w:rFonts w:hint="eastAsia"/>
          <w:sz w:val="24"/>
        </w:rPr>
      </w:pPr>
      <w:r w:rsidRPr="001B3113">
        <w:rPr>
          <w:rFonts w:hint="eastAsia"/>
          <w:sz w:val="24"/>
        </w:rPr>
        <w:t>——</w:t>
      </w:r>
      <w:r w:rsidRPr="001B3113">
        <w:rPr>
          <w:rFonts w:hint="eastAsia"/>
          <w:sz w:val="24"/>
        </w:rPr>
        <w:t xml:space="preserve"> </w:t>
      </w:r>
      <w:r w:rsidRPr="001B3113">
        <w:rPr>
          <w:rFonts w:hint="eastAsia"/>
          <w:sz w:val="24"/>
        </w:rPr>
        <w:t>微生物指标由</w:t>
      </w:r>
      <w:r w:rsidRPr="001B3113">
        <w:rPr>
          <w:rFonts w:hint="eastAsia"/>
          <w:sz w:val="24"/>
        </w:rPr>
        <w:t>2</w:t>
      </w:r>
      <w:r w:rsidRPr="001B3113">
        <w:rPr>
          <w:rFonts w:hint="eastAsia"/>
          <w:sz w:val="24"/>
        </w:rPr>
        <w:t>项增至</w:t>
      </w:r>
      <w:r w:rsidRPr="001B3113">
        <w:rPr>
          <w:rFonts w:hint="eastAsia"/>
          <w:sz w:val="24"/>
        </w:rPr>
        <w:t>6</w:t>
      </w:r>
      <w:r w:rsidRPr="001B3113">
        <w:rPr>
          <w:rFonts w:hint="eastAsia"/>
          <w:sz w:val="24"/>
        </w:rPr>
        <w:t>项，增加了大肠埃希氏菌、耐热大肠菌群、贾第鞭毛虫和隐孢子虫；修订了总大肠菌群；</w:t>
      </w:r>
    </w:p>
    <w:p w:rsidR="00EB7C79" w:rsidRPr="001B3113" w:rsidRDefault="00EB7C79" w:rsidP="00EB7C79">
      <w:pPr>
        <w:spacing w:line="360" w:lineRule="auto"/>
        <w:ind w:firstLineChars="200" w:firstLine="480"/>
        <w:rPr>
          <w:rFonts w:hint="eastAsia"/>
          <w:sz w:val="24"/>
        </w:rPr>
      </w:pPr>
      <w:r w:rsidRPr="001B3113">
        <w:rPr>
          <w:rFonts w:hint="eastAsia"/>
          <w:sz w:val="24"/>
        </w:rPr>
        <w:t>——</w:t>
      </w:r>
      <w:r w:rsidRPr="001B3113">
        <w:rPr>
          <w:rFonts w:hint="eastAsia"/>
          <w:sz w:val="24"/>
        </w:rPr>
        <w:t xml:space="preserve"> </w:t>
      </w:r>
      <w:r w:rsidRPr="001B3113">
        <w:rPr>
          <w:rFonts w:hint="eastAsia"/>
          <w:sz w:val="24"/>
        </w:rPr>
        <w:t>饮用水消毒剂由</w:t>
      </w:r>
      <w:r w:rsidRPr="001B3113">
        <w:rPr>
          <w:rFonts w:hint="eastAsia"/>
          <w:sz w:val="24"/>
        </w:rPr>
        <w:t>1</w:t>
      </w:r>
      <w:r w:rsidRPr="001B3113">
        <w:rPr>
          <w:rFonts w:hint="eastAsia"/>
          <w:sz w:val="24"/>
        </w:rPr>
        <w:t>项增至</w:t>
      </w:r>
      <w:r w:rsidRPr="001B3113">
        <w:rPr>
          <w:rFonts w:hint="eastAsia"/>
          <w:sz w:val="24"/>
        </w:rPr>
        <w:t>4</w:t>
      </w:r>
      <w:r w:rsidRPr="001B3113">
        <w:rPr>
          <w:rFonts w:hint="eastAsia"/>
          <w:sz w:val="24"/>
        </w:rPr>
        <w:t>项，增加了</w:t>
      </w:r>
      <w:proofErr w:type="gramStart"/>
      <w:r w:rsidRPr="001B3113">
        <w:rPr>
          <w:rFonts w:hint="eastAsia"/>
          <w:sz w:val="24"/>
        </w:rPr>
        <w:t>一</w:t>
      </w:r>
      <w:proofErr w:type="gramEnd"/>
      <w:r w:rsidRPr="001B3113">
        <w:rPr>
          <w:rFonts w:hint="eastAsia"/>
          <w:sz w:val="24"/>
        </w:rPr>
        <w:t>氯胺、臭氧、二氧化氯；</w:t>
      </w:r>
    </w:p>
    <w:p w:rsidR="00EB7C79" w:rsidRPr="001B3113" w:rsidRDefault="00EB7C79" w:rsidP="00EB7C79">
      <w:pPr>
        <w:spacing w:line="360" w:lineRule="auto"/>
        <w:ind w:firstLineChars="200" w:firstLine="480"/>
        <w:rPr>
          <w:rFonts w:hint="eastAsia"/>
          <w:sz w:val="24"/>
        </w:rPr>
      </w:pPr>
      <w:r w:rsidRPr="001B3113">
        <w:rPr>
          <w:rFonts w:hint="eastAsia"/>
          <w:sz w:val="24"/>
        </w:rPr>
        <w:t>——</w:t>
      </w:r>
      <w:r w:rsidRPr="001B3113">
        <w:rPr>
          <w:rFonts w:hint="eastAsia"/>
          <w:sz w:val="24"/>
        </w:rPr>
        <w:t xml:space="preserve"> </w:t>
      </w:r>
      <w:r w:rsidRPr="001B3113">
        <w:rPr>
          <w:rFonts w:hint="eastAsia"/>
          <w:sz w:val="24"/>
        </w:rPr>
        <w:t>毒理指标中无机化合物由</w:t>
      </w:r>
      <w:r w:rsidRPr="001B3113">
        <w:rPr>
          <w:rFonts w:hint="eastAsia"/>
          <w:sz w:val="24"/>
        </w:rPr>
        <w:t>10</w:t>
      </w:r>
      <w:r w:rsidRPr="001B3113">
        <w:rPr>
          <w:rFonts w:hint="eastAsia"/>
          <w:sz w:val="24"/>
        </w:rPr>
        <w:t>项增至</w:t>
      </w:r>
      <w:r w:rsidRPr="001B3113">
        <w:rPr>
          <w:rFonts w:hint="eastAsia"/>
          <w:sz w:val="24"/>
        </w:rPr>
        <w:t>21</w:t>
      </w:r>
      <w:r w:rsidRPr="001B3113">
        <w:rPr>
          <w:rFonts w:hint="eastAsia"/>
          <w:sz w:val="24"/>
        </w:rPr>
        <w:t>项，增加了溴酸盐、亚氯酸盐、氯酸盐、锑、钡、铍、硼、</w:t>
      </w:r>
      <w:proofErr w:type="gramStart"/>
      <w:r w:rsidRPr="001B3113">
        <w:rPr>
          <w:rFonts w:hint="eastAsia"/>
          <w:sz w:val="24"/>
        </w:rPr>
        <w:t>钼</w:t>
      </w:r>
      <w:proofErr w:type="gramEnd"/>
      <w:r w:rsidRPr="001B3113">
        <w:rPr>
          <w:rFonts w:hint="eastAsia"/>
          <w:sz w:val="24"/>
        </w:rPr>
        <w:t>、镍、铊、氯化氰；并修订了砷、镉、铅、硝酸盐；毒理指标中有机化合物由</w:t>
      </w:r>
      <w:r w:rsidRPr="001B3113">
        <w:rPr>
          <w:rFonts w:hint="eastAsia"/>
          <w:sz w:val="24"/>
        </w:rPr>
        <w:t>5</w:t>
      </w:r>
      <w:r w:rsidRPr="001B3113">
        <w:rPr>
          <w:rFonts w:hint="eastAsia"/>
          <w:sz w:val="24"/>
        </w:rPr>
        <w:t>项增至</w:t>
      </w:r>
      <w:r w:rsidRPr="001B3113">
        <w:rPr>
          <w:rFonts w:hint="eastAsia"/>
          <w:sz w:val="24"/>
        </w:rPr>
        <w:t>53</w:t>
      </w:r>
      <w:r w:rsidRPr="001B3113">
        <w:rPr>
          <w:rFonts w:hint="eastAsia"/>
          <w:sz w:val="24"/>
        </w:rPr>
        <w:t>项，增加了甲醛、三卤甲烷、二氯甲烷、</w:t>
      </w:r>
      <w:r w:rsidRPr="001B3113">
        <w:rPr>
          <w:rFonts w:hint="eastAsia"/>
          <w:sz w:val="24"/>
        </w:rPr>
        <w:t>1,2-</w:t>
      </w:r>
      <w:r w:rsidRPr="001B3113">
        <w:rPr>
          <w:rFonts w:hint="eastAsia"/>
          <w:sz w:val="24"/>
        </w:rPr>
        <w:t>二氯乙烷、</w:t>
      </w:r>
      <w:r w:rsidRPr="001B3113">
        <w:rPr>
          <w:rFonts w:hint="eastAsia"/>
          <w:sz w:val="24"/>
        </w:rPr>
        <w:t>1,1,1-</w:t>
      </w:r>
      <w:r w:rsidRPr="001B3113">
        <w:rPr>
          <w:rFonts w:hint="eastAsia"/>
          <w:sz w:val="24"/>
        </w:rPr>
        <w:t>三氯乙烷、三溴甲烷、</w:t>
      </w:r>
      <w:proofErr w:type="gramStart"/>
      <w:r w:rsidRPr="001B3113">
        <w:rPr>
          <w:rFonts w:hint="eastAsia"/>
          <w:sz w:val="24"/>
        </w:rPr>
        <w:t>一</w:t>
      </w:r>
      <w:proofErr w:type="gramEnd"/>
      <w:r w:rsidRPr="001B3113">
        <w:rPr>
          <w:rFonts w:hint="eastAsia"/>
          <w:sz w:val="24"/>
        </w:rPr>
        <w:t>氯二溴甲烷、二氯</w:t>
      </w:r>
      <w:proofErr w:type="gramStart"/>
      <w:r w:rsidRPr="001B3113">
        <w:rPr>
          <w:rFonts w:hint="eastAsia"/>
          <w:sz w:val="24"/>
        </w:rPr>
        <w:t>一</w:t>
      </w:r>
      <w:proofErr w:type="gramEnd"/>
      <w:r w:rsidRPr="001B3113">
        <w:rPr>
          <w:rFonts w:hint="eastAsia"/>
          <w:sz w:val="24"/>
        </w:rPr>
        <w:t>溴甲烷、环氧氯丙烷、氯乙烯、</w:t>
      </w:r>
      <w:r w:rsidRPr="001B3113">
        <w:rPr>
          <w:rFonts w:hint="eastAsia"/>
          <w:sz w:val="24"/>
        </w:rPr>
        <w:t>1,1-</w:t>
      </w:r>
      <w:r w:rsidRPr="001B3113">
        <w:rPr>
          <w:rFonts w:hint="eastAsia"/>
          <w:sz w:val="24"/>
        </w:rPr>
        <w:t>二氯乙烯、</w:t>
      </w:r>
      <w:r w:rsidRPr="001B3113">
        <w:rPr>
          <w:rFonts w:hint="eastAsia"/>
          <w:sz w:val="24"/>
        </w:rPr>
        <w:t>1,2-</w:t>
      </w:r>
      <w:r w:rsidRPr="001B3113">
        <w:rPr>
          <w:rFonts w:hint="eastAsia"/>
          <w:sz w:val="24"/>
        </w:rPr>
        <w:t>二氯乙烯、三氯乙烯、四氯乙烯、六氯丁二烯、二氯乙酸、三氯乙酸、三氯乙醛、苯、甲苯、二甲苯、乙苯、苯乙烯、</w:t>
      </w:r>
      <w:r w:rsidRPr="001B3113">
        <w:rPr>
          <w:rFonts w:hint="eastAsia"/>
          <w:sz w:val="24"/>
        </w:rPr>
        <w:t>2,4,6-</w:t>
      </w:r>
      <w:r w:rsidRPr="001B3113">
        <w:rPr>
          <w:rFonts w:hint="eastAsia"/>
          <w:sz w:val="24"/>
        </w:rPr>
        <w:t>三氯酚、氯苯、</w:t>
      </w:r>
      <w:r w:rsidRPr="001B3113">
        <w:rPr>
          <w:rFonts w:hint="eastAsia"/>
          <w:sz w:val="24"/>
        </w:rPr>
        <w:t>1,2-</w:t>
      </w:r>
      <w:r w:rsidRPr="001B3113">
        <w:rPr>
          <w:rFonts w:hint="eastAsia"/>
          <w:sz w:val="24"/>
        </w:rPr>
        <w:t>二氯苯、</w:t>
      </w:r>
      <w:r w:rsidRPr="001B3113">
        <w:rPr>
          <w:rFonts w:hint="eastAsia"/>
          <w:sz w:val="24"/>
        </w:rPr>
        <w:t>1,4-</w:t>
      </w:r>
      <w:r w:rsidRPr="001B3113">
        <w:rPr>
          <w:rFonts w:hint="eastAsia"/>
          <w:sz w:val="24"/>
        </w:rPr>
        <w:t>二氯苯、三氯苯、邻苯二甲酸二</w:t>
      </w:r>
      <w:r w:rsidRPr="001B3113">
        <w:rPr>
          <w:rFonts w:hint="eastAsia"/>
          <w:sz w:val="24"/>
        </w:rPr>
        <w:t>(2-</w:t>
      </w:r>
      <w:r w:rsidRPr="001B3113">
        <w:rPr>
          <w:rFonts w:hint="eastAsia"/>
          <w:sz w:val="24"/>
        </w:rPr>
        <w:t>乙</w:t>
      </w:r>
      <w:proofErr w:type="gramStart"/>
      <w:r w:rsidRPr="001B3113">
        <w:rPr>
          <w:rFonts w:hint="eastAsia"/>
          <w:sz w:val="24"/>
        </w:rPr>
        <w:t>基己基</w:t>
      </w:r>
      <w:proofErr w:type="gramEnd"/>
      <w:r w:rsidRPr="001B3113">
        <w:rPr>
          <w:rFonts w:hint="eastAsia"/>
          <w:sz w:val="24"/>
        </w:rPr>
        <w:t>)</w:t>
      </w:r>
      <w:r w:rsidRPr="001B3113">
        <w:rPr>
          <w:rFonts w:hint="eastAsia"/>
          <w:sz w:val="24"/>
        </w:rPr>
        <w:t>酯、丙烯酰胺、微囊藻毒素</w:t>
      </w:r>
      <w:r w:rsidRPr="001B3113">
        <w:rPr>
          <w:rFonts w:hint="eastAsia"/>
          <w:sz w:val="24"/>
        </w:rPr>
        <w:t>-LR</w:t>
      </w:r>
      <w:r w:rsidRPr="001B3113">
        <w:rPr>
          <w:rFonts w:hint="eastAsia"/>
          <w:sz w:val="24"/>
        </w:rPr>
        <w:t>、灭草松、百菌清、溴氰菊酯、乐果、</w:t>
      </w:r>
      <w:r w:rsidRPr="001B3113">
        <w:rPr>
          <w:rFonts w:hint="eastAsia"/>
          <w:sz w:val="24"/>
        </w:rPr>
        <w:t>2,4-</w:t>
      </w:r>
      <w:r w:rsidRPr="001B3113">
        <w:rPr>
          <w:rFonts w:hint="eastAsia"/>
          <w:sz w:val="24"/>
        </w:rPr>
        <w:t>滴、七氯、六氯苯、林丹、马拉硫磷、对硫磷、甲基对硫磷、五氯酚、</w:t>
      </w:r>
      <w:proofErr w:type="gramStart"/>
      <w:r w:rsidRPr="001B3113">
        <w:rPr>
          <w:rFonts w:hint="eastAsia"/>
          <w:sz w:val="24"/>
        </w:rPr>
        <w:t>莠去津</w:t>
      </w:r>
      <w:proofErr w:type="gramEnd"/>
      <w:r w:rsidRPr="001B3113">
        <w:rPr>
          <w:rFonts w:hint="eastAsia"/>
          <w:sz w:val="24"/>
        </w:rPr>
        <w:t>、呋喃丹、毒死</w:t>
      </w:r>
      <w:proofErr w:type="gramStart"/>
      <w:r w:rsidRPr="001B3113">
        <w:rPr>
          <w:rFonts w:hint="eastAsia"/>
          <w:sz w:val="24"/>
        </w:rPr>
        <w:t>蜱</w:t>
      </w:r>
      <w:proofErr w:type="gramEnd"/>
      <w:r w:rsidRPr="001B3113">
        <w:rPr>
          <w:rFonts w:hint="eastAsia"/>
          <w:sz w:val="24"/>
        </w:rPr>
        <w:t>、敌敌畏、草甘</w:t>
      </w:r>
      <w:proofErr w:type="gramStart"/>
      <w:r w:rsidRPr="001B3113">
        <w:rPr>
          <w:rFonts w:hint="eastAsia"/>
          <w:sz w:val="24"/>
        </w:rPr>
        <w:t>膦</w:t>
      </w:r>
      <w:proofErr w:type="gramEnd"/>
      <w:r w:rsidRPr="001B3113">
        <w:rPr>
          <w:rFonts w:hint="eastAsia"/>
          <w:sz w:val="24"/>
        </w:rPr>
        <w:t>；修订了四氯化碳；</w:t>
      </w:r>
    </w:p>
    <w:p w:rsidR="00EB7C79" w:rsidRPr="001B3113" w:rsidRDefault="00EB7C79" w:rsidP="00EB7C79">
      <w:pPr>
        <w:spacing w:line="360" w:lineRule="auto"/>
        <w:ind w:firstLineChars="200" w:firstLine="480"/>
        <w:rPr>
          <w:rFonts w:hint="eastAsia"/>
          <w:sz w:val="24"/>
        </w:rPr>
      </w:pPr>
      <w:r w:rsidRPr="001B3113">
        <w:rPr>
          <w:rFonts w:hint="eastAsia"/>
          <w:sz w:val="24"/>
        </w:rPr>
        <w:t>——</w:t>
      </w:r>
      <w:r w:rsidRPr="001B3113">
        <w:rPr>
          <w:rFonts w:hint="eastAsia"/>
          <w:sz w:val="24"/>
        </w:rPr>
        <w:t xml:space="preserve"> </w:t>
      </w:r>
      <w:r w:rsidRPr="001B3113">
        <w:rPr>
          <w:rFonts w:hint="eastAsia"/>
          <w:sz w:val="24"/>
        </w:rPr>
        <w:t>感官性状和一般理化指标由</w:t>
      </w:r>
      <w:r w:rsidRPr="001B3113">
        <w:rPr>
          <w:rFonts w:hint="eastAsia"/>
          <w:sz w:val="24"/>
        </w:rPr>
        <w:t>15</w:t>
      </w:r>
      <w:r w:rsidRPr="001B3113">
        <w:rPr>
          <w:rFonts w:hint="eastAsia"/>
          <w:sz w:val="24"/>
        </w:rPr>
        <w:t>项增至</w:t>
      </w:r>
      <w:r w:rsidRPr="001B3113">
        <w:rPr>
          <w:rFonts w:hint="eastAsia"/>
          <w:sz w:val="24"/>
        </w:rPr>
        <w:t>20</w:t>
      </w:r>
      <w:r w:rsidRPr="001B3113">
        <w:rPr>
          <w:rFonts w:hint="eastAsia"/>
          <w:sz w:val="24"/>
        </w:rPr>
        <w:t>项，增加了耗氧量、氨氮、硫化物、钠、铝；修订了浑浊度；</w:t>
      </w:r>
    </w:p>
    <w:p w:rsidR="00EB7C79" w:rsidRPr="001B3113" w:rsidRDefault="00EB7C79" w:rsidP="00EB7C79">
      <w:pPr>
        <w:spacing w:line="360" w:lineRule="auto"/>
        <w:ind w:firstLineChars="200" w:firstLine="480"/>
        <w:rPr>
          <w:rFonts w:hint="eastAsia"/>
          <w:sz w:val="24"/>
        </w:rPr>
      </w:pPr>
      <w:r w:rsidRPr="001B3113">
        <w:rPr>
          <w:rFonts w:hint="eastAsia"/>
          <w:sz w:val="24"/>
        </w:rPr>
        <w:t>——</w:t>
      </w:r>
      <w:r w:rsidRPr="001B3113">
        <w:rPr>
          <w:rFonts w:hint="eastAsia"/>
          <w:sz w:val="24"/>
        </w:rPr>
        <w:t xml:space="preserve"> </w:t>
      </w:r>
      <w:r w:rsidRPr="001B3113">
        <w:rPr>
          <w:rFonts w:hint="eastAsia"/>
          <w:sz w:val="24"/>
        </w:rPr>
        <w:t>放射性指标中修订了总α放射性。</w:t>
      </w:r>
    </w:p>
    <w:p w:rsidR="00EB7C79" w:rsidRPr="001B3113" w:rsidRDefault="00EB7C79" w:rsidP="00EB7C79">
      <w:pPr>
        <w:spacing w:line="360" w:lineRule="auto"/>
        <w:ind w:firstLineChars="200" w:firstLine="480"/>
        <w:rPr>
          <w:rFonts w:hint="eastAsia"/>
          <w:sz w:val="24"/>
        </w:rPr>
      </w:pPr>
      <w:r w:rsidRPr="001B3113">
        <w:rPr>
          <w:rFonts w:hint="eastAsia"/>
          <w:sz w:val="24"/>
        </w:rPr>
        <w:t>——</w:t>
      </w:r>
      <w:r w:rsidRPr="001B3113">
        <w:rPr>
          <w:rFonts w:hint="eastAsia"/>
          <w:sz w:val="24"/>
        </w:rPr>
        <w:t xml:space="preserve"> </w:t>
      </w:r>
      <w:r w:rsidRPr="001B3113">
        <w:rPr>
          <w:rFonts w:hint="eastAsia"/>
          <w:sz w:val="24"/>
        </w:rPr>
        <w:t>删除了水源选择和水源卫生防护两部分内容。</w:t>
      </w:r>
    </w:p>
    <w:p w:rsidR="00EB7C79" w:rsidRPr="001B3113" w:rsidRDefault="00EB7C79" w:rsidP="00EB7C79">
      <w:pPr>
        <w:spacing w:line="360" w:lineRule="auto"/>
        <w:ind w:firstLineChars="200" w:firstLine="480"/>
        <w:rPr>
          <w:rFonts w:hint="eastAsia"/>
          <w:sz w:val="24"/>
        </w:rPr>
      </w:pPr>
      <w:r w:rsidRPr="001B3113">
        <w:rPr>
          <w:rFonts w:hint="eastAsia"/>
          <w:sz w:val="24"/>
        </w:rPr>
        <w:lastRenderedPageBreak/>
        <w:t>——</w:t>
      </w:r>
      <w:r w:rsidRPr="001B3113">
        <w:rPr>
          <w:rFonts w:hint="eastAsia"/>
          <w:sz w:val="24"/>
        </w:rPr>
        <w:t xml:space="preserve"> </w:t>
      </w:r>
      <w:r w:rsidRPr="001B3113">
        <w:rPr>
          <w:rFonts w:hint="eastAsia"/>
          <w:sz w:val="24"/>
        </w:rPr>
        <w:t>简化了供水部门的水质检测规定，部分内容列入《生活饮用水集中式供水单位卫生规范》。</w:t>
      </w:r>
    </w:p>
    <w:p w:rsidR="00EB7C79" w:rsidRPr="001B3113" w:rsidRDefault="00EB7C79" w:rsidP="00EB7C79">
      <w:pPr>
        <w:spacing w:line="360" w:lineRule="auto"/>
        <w:ind w:firstLineChars="200" w:firstLine="480"/>
        <w:rPr>
          <w:rFonts w:hint="eastAsia"/>
          <w:sz w:val="24"/>
        </w:rPr>
      </w:pPr>
      <w:r w:rsidRPr="001B3113">
        <w:rPr>
          <w:rFonts w:hint="eastAsia"/>
          <w:sz w:val="24"/>
        </w:rPr>
        <w:t>——</w:t>
      </w:r>
      <w:r w:rsidRPr="001B3113">
        <w:rPr>
          <w:rFonts w:hint="eastAsia"/>
          <w:sz w:val="24"/>
        </w:rPr>
        <w:t xml:space="preserve"> </w:t>
      </w:r>
      <w:r w:rsidRPr="001B3113">
        <w:rPr>
          <w:rFonts w:hint="eastAsia"/>
          <w:sz w:val="24"/>
        </w:rPr>
        <w:t>增加了附录</w:t>
      </w:r>
      <w:r w:rsidRPr="001B3113">
        <w:rPr>
          <w:rFonts w:hint="eastAsia"/>
          <w:sz w:val="24"/>
        </w:rPr>
        <w:t>A</w:t>
      </w:r>
      <w:r w:rsidRPr="001B3113">
        <w:rPr>
          <w:rFonts w:hint="eastAsia"/>
          <w:sz w:val="24"/>
        </w:rPr>
        <w:t>。</w:t>
      </w:r>
    </w:p>
    <w:p w:rsidR="00EB7C79" w:rsidRPr="001B3113" w:rsidRDefault="00EB7C79" w:rsidP="00EB7C79">
      <w:pPr>
        <w:spacing w:line="360" w:lineRule="auto"/>
        <w:ind w:firstLineChars="200" w:firstLine="480"/>
        <w:rPr>
          <w:rFonts w:hint="eastAsia"/>
          <w:sz w:val="24"/>
        </w:rPr>
      </w:pPr>
      <w:r w:rsidRPr="001B3113">
        <w:rPr>
          <w:rFonts w:hint="eastAsia"/>
          <w:sz w:val="24"/>
        </w:rPr>
        <w:t>——</w:t>
      </w:r>
      <w:r w:rsidRPr="001B3113">
        <w:rPr>
          <w:rFonts w:hint="eastAsia"/>
          <w:sz w:val="24"/>
        </w:rPr>
        <w:t xml:space="preserve"> </w:t>
      </w:r>
      <w:r w:rsidRPr="001B3113">
        <w:rPr>
          <w:rFonts w:hint="eastAsia"/>
          <w:sz w:val="24"/>
        </w:rPr>
        <w:t>增加了参考文献。</w:t>
      </w:r>
    </w:p>
    <w:p w:rsidR="00EB7C79" w:rsidRPr="001B3113" w:rsidRDefault="00EB7C79" w:rsidP="00EB7C79">
      <w:pPr>
        <w:spacing w:line="360" w:lineRule="auto"/>
        <w:ind w:firstLineChars="200" w:firstLine="480"/>
        <w:rPr>
          <w:rFonts w:hint="eastAsia"/>
          <w:sz w:val="24"/>
        </w:rPr>
      </w:pPr>
      <w:r w:rsidRPr="001B3113">
        <w:rPr>
          <w:rFonts w:hint="eastAsia"/>
          <w:sz w:val="24"/>
        </w:rPr>
        <w:t>本标准的附录</w:t>
      </w:r>
      <w:r w:rsidRPr="001B3113">
        <w:rPr>
          <w:rFonts w:hint="eastAsia"/>
          <w:sz w:val="24"/>
        </w:rPr>
        <w:t>A</w:t>
      </w:r>
      <w:r w:rsidRPr="001B3113">
        <w:rPr>
          <w:rFonts w:hint="eastAsia"/>
          <w:sz w:val="24"/>
        </w:rPr>
        <w:t>为资料性附录。</w:t>
      </w:r>
    </w:p>
    <w:p w:rsidR="00EB7C79" w:rsidRPr="001B3113" w:rsidRDefault="00EB7C79" w:rsidP="00EB7C79">
      <w:pPr>
        <w:spacing w:line="360" w:lineRule="auto"/>
        <w:ind w:firstLineChars="200" w:firstLine="480"/>
        <w:rPr>
          <w:rFonts w:hint="eastAsia"/>
          <w:sz w:val="24"/>
        </w:rPr>
      </w:pPr>
      <w:r w:rsidRPr="001B3113">
        <w:rPr>
          <w:rFonts w:hint="eastAsia"/>
          <w:sz w:val="24"/>
        </w:rPr>
        <w:t>为准备水质净化和水质检验条件，贾第鞭毛虫、隐孢子虫、三卤甲烷、微囊藻毒素</w:t>
      </w:r>
      <w:r w:rsidRPr="001B3113">
        <w:rPr>
          <w:rFonts w:hint="eastAsia"/>
          <w:sz w:val="24"/>
        </w:rPr>
        <w:t>-LR</w:t>
      </w:r>
      <w:r w:rsidRPr="001B3113">
        <w:rPr>
          <w:rFonts w:hint="eastAsia"/>
          <w:sz w:val="24"/>
        </w:rPr>
        <w:t>等</w:t>
      </w:r>
      <w:r w:rsidRPr="001B3113">
        <w:rPr>
          <w:rFonts w:hint="eastAsia"/>
          <w:sz w:val="24"/>
        </w:rPr>
        <w:t>4</w:t>
      </w:r>
      <w:r w:rsidRPr="001B3113">
        <w:rPr>
          <w:rFonts w:hint="eastAsia"/>
          <w:sz w:val="24"/>
        </w:rPr>
        <w:t>项指标延至</w:t>
      </w:r>
      <w:smartTag w:uri="urn:schemas-microsoft-com:office:smarttags" w:element="chsdate">
        <w:smartTagPr>
          <w:attr w:name="Year" w:val="2008"/>
          <w:attr w:name="Month" w:val="7"/>
          <w:attr w:name="Day" w:val="1"/>
          <w:attr w:name="IsLunarDate" w:val="False"/>
          <w:attr w:name="IsROCDate" w:val="False"/>
        </w:smartTagPr>
        <w:r w:rsidRPr="001B3113">
          <w:rPr>
            <w:rFonts w:hint="eastAsia"/>
            <w:sz w:val="24"/>
          </w:rPr>
          <w:t>2008</w:t>
        </w:r>
        <w:r w:rsidRPr="001B3113">
          <w:rPr>
            <w:rFonts w:hint="eastAsia"/>
            <w:sz w:val="24"/>
          </w:rPr>
          <w:t>年</w:t>
        </w:r>
        <w:r w:rsidRPr="001B3113">
          <w:rPr>
            <w:rFonts w:hint="eastAsia"/>
            <w:sz w:val="24"/>
          </w:rPr>
          <w:t>7</w:t>
        </w:r>
        <w:r w:rsidRPr="001B3113">
          <w:rPr>
            <w:rFonts w:hint="eastAsia"/>
            <w:sz w:val="24"/>
          </w:rPr>
          <w:t>月</w:t>
        </w:r>
        <w:r w:rsidRPr="001B3113">
          <w:rPr>
            <w:rFonts w:hint="eastAsia"/>
            <w:sz w:val="24"/>
          </w:rPr>
          <w:t>1</w:t>
        </w:r>
        <w:r w:rsidRPr="001B3113">
          <w:rPr>
            <w:rFonts w:hint="eastAsia"/>
            <w:sz w:val="24"/>
          </w:rPr>
          <w:t>日起</w:t>
        </w:r>
      </w:smartTag>
      <w:r w:rsidRPr="001B3113">
        <w:rPr>
          <w:rFonts w:hint="eastAsia"/>
          <w:sz w:val="24"/>
        </w:rPr>
        <w:t>执行。</w:t>
      </w:r>
      <w:r w:rsidRPr="001B3113">
        <w:rPr>
          <w:rFonts w:hint="eastAsia"/>
          <w:sz w:val="24"/>
        </w:rPr>
        <w:t xml:space="preserve"> </w:t>
      </w:r>
    </w:p>
    <w:p w:rsidR="00EB7C79" w:rsidRPr="001B3113" w:rsidRDefault="00EB7C79" w:rsidP="00EB7C79">
      <w:pPr>
        <w:spacing w:line="360" w:lineRule="auto"/>
        <w:ind w:firstLineChars="200" w:firstLine="480"/>
        <w:rPr>
          <w:rFonts w:hint="eastAsia"/>
          <w:sz w:val="24"/>
        </w:rPr>
      </w:pPr>
      <w:r w:rsidRPr="001B3113">
        <w:rPr>
          <w:rFonts w:hint="eastAsia"/>
          <w:sz w:val="24"/>
        </w:rPr>
        <w:t>本标准由中华人民共和国卫生部提出并归口</w:t>
      </w:r>
    </w:p>
    <w:p w:rsidR="00EB7C79" w:rsidRPr="001B3113" w:rsidRDefault="00EB7C79" w:rsidP="00EB7C79">
      <w:pPr>
        <w:spacing w:line="360" w:lineRule="auto"/>
        <w:ind w:firstLineChars="200" w:firstLine="480"/>
        <w:rPr>
          <w:rFonts w:hint="eastAsia"/>
          <w:sz w:val="24"/>
        </w:rPr>
      </w:pPr>
      <w:r w:rsidRPr="001B3113">
        <w:rPr>
          <w:rFonts w:hint="eastAsia"/>
          <w:sz w:val="24"/>
        </w:rPr>
        <w:t>本标准负责起草单位：中国疾病预防控制中心环境与健康相关产品安全所</w:t>
      </w:r>
    </w:p>
    <w:p w:rsidR="00EB7C79" w:rsidRPr="001B3113" w:rsidRDefault="00EB7C79" w:rsidP="00EB7C79">
      <w:pPr>
        <w:spacing w:line="360" w:lineRule="auto"/>
        <w:ind w:firstLineChars="200" w:firstLine="480"/>
        <w:rPr>
          <w:rFonts w:hint="eastAsia"/>
          <w:sz w:val="24"/>
        </w:rPr>
      </w:pPr>
      <w:r w:rsidRPr="001B3113">
        <w:rPr>
          <w:rFonts w:hint="eastAsia"/>
          <w:sz w:val="24"/>
        </w:rPr>
        <w:t>本标准参加起草单位：广东省卫生监督所、浙江省卫生监督所、江苏省疾病预防控制中心、北京市疾病预防控制中心、上海市疾病预防控制中心、中国城镇供水排水协会、中国水利水电科学研究院、国家环境保护总局环境标准研究所。</w:t>
      </w:r>
    </w:p>
    <w:p w:rsidR="00EB7C79" w:rsidRPr="001B3113" w:rsidRDefault="00EB7C79" w:rsidP="00EB7C79">
      <w:pPr>
        <w:spacing w:line="360" w:lineRule="auto"/>
        <w:ind w:firstLineChars="200" w:firstLine="480"/>
        <w:rPr>
          <w:rFonts w:hint="eastAsia"/>
          <w:sz w:val="24"/>
        </w:rPr>
      </w:pPr>
      <w:r w:rsidRPr="001B3113">
        <w:rPr>
          <w:rFonts w:hint="eastAsia"/>
          <w:sz w:val="24"/>
        </w:rPr>
        <w:t>本标准主要起草人：金银龙、鄂学礼、陈昌杰、陈西平、张岚、陈亚妍、蔡祖根、甘日华、申屠杭、郭常义、魏建荣、宁瑞珠、刘文朝、胡林林。</w:t>
      </w:r>
      <w:r w:rsidRPr="001B3113">
        <w:rPr>
          <w:rFonts w:hint="eastAsia"/>
          <w:sz w:val="24"/>
        </w:rPr>
        <w:t xml:space="preserve">        </w:t>
      </w:r>
    </w:p>
    <w:p w:rsidR="00EB7C79" w:rsidRDefault="00EB7C79" w:rsidP="00EB7C79">
      <w:pPr>
        <w:spacing w:line="360" w:lineRule="auto"/>
        <w:ind w:firstLineChars="200" w:firstLine="480"/>
        <w:rPr>
          <w:rFonts w:hint="eastAsia"/>
          <w:sz w:val="24"/>
        </w:rPr>
      </w:pPr>
      <w:r w:rsidRPr="001B3113">
        <w:rPr>
          <w:rFonts w:hint="eastAsia"/>
          <w:sz w:val="24"/>
        </w:rPr>
        <w:t>本标准参加起草人：蔡诗文、林少彬、刘凡、姚孝元、陆坤明、陈国光、周怀东、李延平。</w:t>
      </w:r>
    </w:p>
    <w:p w:rsidR="00EB7C79" w:rsidRPr="001B3113" w:rsidRDefault="00EB7C79" w:rsidP="00EB7C79">
      <w:pPr>
        <w:spacing w:line="360" w:lineRule="auto"/>
        <w:ind w:firstLineChars="200" w:firstLine="480"/>
        <w:rPr>
          <w:rFonts w:hint="eastAsia"/>
          <w:sz w:val="24"/>
        </w:rPr>
      </w:pPr>
      <w:r w:rsidRPr="001B3113">
        <w:rPr>
          <w:rFonts w:hint="eastAsia"/>
          <w:sz w:val="24"/>
        </w:rPr>
        <w:t>本标准于</w:t>
      </w:r>
      <w:r w:rsidRPr="001B3113">
        <w:rPr>
          <w:rFonts w:hint="eastAsia"/>
          <w:sz w:val="24"/>
        </w:rPr>
        <w:t>1985</w:t>
      </w:r>
      <w:r w:rsidRPr="001B3113">
        <w:rPr>
          <w:rFonts w:hint="eastAsia"/>
          <w:sz w:val="24"/>
        </w:rPr>
        <w:t>年</w:t>
      </w:r>
      <w:r w:rsidRPr="001B3113">
        <w:rPr>
          <w:rFonts w:hint="eastAsia"/>
          <w:sz w:val="24"/>
        </w:rPr>
        <w:t>8</w:t>
      </w:r>
      <w:r w:rsidRPr="001B3113">
        <w:rPr>
          <w:rFonts w:hint="eastAsia"/>
          <w:sz w:val="24"/>
        </w:rPr>
        <w:t>月首次发布，本次为第一次修订。</w:t>
      </w:r>
    </w:p>
    <w:p w:rsidR="00EB7C79" w:rsidRDefault="00EB7C79" w:rsidP="00EB7C79">
      <w:pPr>
        <w:rPr>
          <w:rFonts w:hint="eastAsia"/>
          <w:b/>
          <w:color w:val="000000"/>
          <w:sz w:val="28"/>
          <w:szCs w:val="28"/>
        </w:rPr>
      </w:pPr>
      <w:r>
        <w:rPr>
          <w:rFonts w:hint="eastAsia"/>
          <w:b/>
          <w:color w:val="000000"/>
          <w:sz w:val="28"/>
          <w:szCs w:val="28"/>
        </w:rPr>
        <w:t xml:space="preserve"> </w:t>
      </w:r>
    </w:p>
    <w:p w:rsidR="00EB7C79" w:rsidRPr="00B95671" w:rsidRDefault="00EB7C79" w:rsidP="00EB7C79">
      <w:pPr>
        <w:spacing w:line="360" w:lineRule="auto"/>
        <w:ind w:firstLineChars="200" w:firstLine="482"/>
        <w:rPr>
          <w:rFonts w:hint="eastAsia"/>
          <w:b/>
          <w:sz w:val="24"/>
        </w:rPr>
      </w:pPr>
      <w:r w:rsidRPr="00B95671">
        <w:rPr>
          <w:rFonts w:hint="eastAsia"/>
          <w:b/>
          <w:sz w:val="24"/>
        </w:rPr>
        <w:t xml:space="preserve">1 </w:t>
      </w:r>
      <w:r w:rsidRPr="00B95671">
        <w:rPr>
          <w:rFonts w:hint="eastAsia"/>
          <w:b/>
          <w:sz w:val="24"/>
        </w:rPr>
        <w:t>范围</w:t>
      </w:r>
    </w:p>
    <w:p w:rsidR="00EB7C79" w:rsidRPr="001B3113" w:rsidRDefault="00EB7C79" w:rsidP="00EB7C79">
      <w:pPr>
        <w:spacing w:line="360" w:lineRule="auto"/>
        <w:ind w:firstLineChars="200" w:firstLine="480"/>
        <w:rPr>
          <w:rFonts w:hint="eastAsia"/>
          <w:sz w:val="24"/>
        </w:rPr>
      </w:pPr>
      <w:r w:rsidRPr="001B3113">
        <w:rPr>
          <w:rFonts w:hint="eastAsia"/>
          <w:sz w:val="24"/>
        </w:rPr>
        <w:t>本标准规定了生活饮用水水质卫生要求、生活饮用水水源水质卫生要求、集中式供水单位卫生要求、二次供水卫生要求、涉及生活饮用水卫生安全产品卫生要求、水质监测和水质检验方法。</w:t>
      </w:r>
    </w:p>
    <w:p w:rsidR="00EB7C79" w:rsidRPr="001B3113" w:rsidRDefault="00EB7C79" w:rsidP="00EB7C79">
      <w:pPr>
        <w:spacing w:line="360" w:lineRule="auto"/>
        <w:ind w:firstLineChars="200" w:firstLine="480"/>
        <w:rPr>
          <w:rFonts w:hint="eastAsia"/>
          <w:sz w:val="24"/>
        </w:rPr>
      </w:pPr>
      <w:r w:rsidRPr="001B3113">
        <w:rPr>
          <w:rFonts w:hint="eastAsia"/>
          <w:sz w:val="24"/>
        </w:rPr>
        <w:t>本标准适用于城乡各类集中式供水的生活饮用水，也适用于分散式供水的生活饮用水。</w:t>
      </w:r>
    </w:p>
    <w:p w:rsidR="00EB7C79" w:rsidRPr="001B3113" w:rsidRDefault="00EB7C79" w:rsidP="00EB7C79">
      <w:pPr>
        <w:spacing w:line="360" w:lineRule="auto"/>
        <w:ind w:firstLineChars="200" w:firstLine="480"/>
        <w:rPr>
          <w:rFonts w:hint="eastAsia"/>
          <w:sz w:val="24"/>
        </w:rPr>
      </w:pPr>
    </w:p>
    <w:p w:rsidR="00EB7C79" w:rsidRPr="00B95671" w:rsidRDefault="00EB7C79" w:rsidP="00EB7C79">
      <w:pPr>
        <w:spacing w:line="360" w:lineRule="auto"/>
        <w:ind w:firstLineChars="200" w:firstLine="482"/>
        <w:rPr>
          <w:rFonts w:hint="eastAsia"/>
          <w:b/>
          <w:sz w:val="24"/>
        </w:rPr>
      </w:pPr>
      <w:r w:rsidRPr="00B95671">
        <w:rPr>
          <w:rFonts w:hint="eastAsia"/>
          <w:b/>
          <w:sz w:val="24"/>
        </w:rPr>
        <w:t xml:space="preserve">2 </w:t>
      </w:r>
      <w:r w:rsidRPr="00B95671">
        <w:rPr>
          <w:rFonts w:hint="eastAsia"/>
          <w:b/>
          <w:sz w:val="24"/>
        </w:rPr>
        <w:t>规范性引用文件</w:t>
      </w:r>
    </w:p>
    <w:p w:rsidR="00EB7C79" w:rsidRPr="001B3113" w:rsidRDefault="00EB7C79" w:rsidP="00EB7C79">
      <w:pPr>
        <w:spacing w:line="360" w:lineRule="auto"/>
        <w:ind w:firstLineChars="200" w:firstLine="480"/>
        <w:rPr>
          <w:rFonts w:hint="eastAsia"/>
          <w:sz w:val="24"/>
        </w:rPr>
      </w:pPr>
      <w:r w:rsidRPr="001B3113">
        <w:rPr>
          <w:rFonts w:hint="eastAsia"/>
          <w:sz w:val="24"/>
        </w:rPr>
        <w:t>下列文件中的条款通过本标准的引用而成为本标准的条款。凡是标注日期的引用文件，其随后所有的修改（不包括勘误内容）或修订版均不适用于本标准，然而，鼓励根据本标准达成协议的各方研究是否可使用这些文件的最新版本。凡</w:t>
      </w:r>
      <w:r w:rsidRPr="001B3113">
        <w:rPr>
          <w:rFonts w:hint="eastAsia"/>
          <w:sz w:val="24"/>
        </w:rPr>
        <w:lastRenderedPageBreak/>
        <w:t>是不注明日期的引用文件，其最新版本适用于本标准。</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GB 3838 </w:t>
      </w:r>
      <w:r w:rsidRPr="001B3113">
        <w:rPr>
          <w:rFonts w:hint="eastAsia"/>
          <w:sz w:val="24"/>
        </w:rPr>
        <w:t>地表水环境质量标准</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GB/T 5750 </w:t>
      </w:r>
      <w:r w:rsidRPr="001B3113">
        <w:rPr>
          <w:rFonts w:hint="eastAsia"/>
          <w:sz w:val="24"/>
        </w:rPr>
        <w:t>生活饮用水标准检验方法</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GB/T 14848 </w:t>
      </w:r>
      <w:r w:rsidRPr="001B3113">
        <w:rPr>
          <w:rFonts w:hint="eastAsia"/>
          <w:sz w:val="24"/>
        </w:rPr>
        <w:t>地下水质量标准</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GB 17051 </w:t>
      </w:r>
      <w:r w:rsidRPr="001B3113">
        <w:rPr>
          <w:rFonts w:hint="eastAsia"/>
          <w:sz w:val="24"/>
        </w:rPr>
        <w:t>二次供水设施卫生规范</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GB/T 17218 </w:t>
      </w:r>
      <w:r w:rsidRPr="001B3113">
        <w:rPr>
          <w:rFonts w:hint="eastAsia"/>
          <w:sz w:val="24"/>
        </w:rPr>
        <w:t>饮用水化学处理</w:t>
      </w:r>
      <w:proofErr w:type="gramStart"/>
      <w:r w:rsidRPr="001B3113">
        <w:rPr>
          <w:rFonts w:hint="eastAsia"/>
          <w:sz w:val="24"/>
        </w:rPr>
        <w:t>剂卫生</w:t>
      </w:r>
      <w:proofErr w:type="gramEnd"/>
      <w:r w:rsidRPr="001B3113">
        <w:rPr>
          <w:rFonts w:hint="eastAsia"/>
          <w:sz w:val="24"/>
        </w:rPr>
        <w:t>安全性评价</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GB/T 17219 </w:t>
      </w:r>
      <w:r w:rsidRPr="001B3113">
        <w:rPr>
          <w:rFonts w:hint="eastAsia"/>
          <w:sz w:val="24"/>
        </w:rPr>
        <w:t>生活饮用水输配水设备及防护材料的安全性评价标准</w:t>
      </w:r>
      <w:r w:rsidRPr="001B3113">
        <w:rPr>
          <w:rFonts w:hint="eastAsia"/>
          <w:sz w:val="24"/>
        </w:rPr>
        <w:t xml:space="preserve"> </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CJ/T 206 </w:t>
      </w:r>
      <w:r w:rsidRPr="001B3113">
        <w:rPr>
          <w:rFonts w:hint="eastAsia"/>
          <w:sz w:val="24"/>
        </w:rPr>
        <w:t>城市供水水质标准</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SL 308  </w:t>
      </w:r>
      <w:r w:rsidRPr="001B3113">
        <w:rPr>
          <w:rFonts w:hint="eastAsia"/>
          <w:sz w:val="24"/>
        </w:rPr>
        <w:t>村镇供水单位资质标准</w:t>
      </w:r>
    </w:p>
    <w:p w:rsidR="00EB7C79" w:rsidRPr="001B3113" w:rsidRDefault="00EB7C79" w:rsidP="00EB7C79">
      <w:pPr>
        <w:spacing w:line="360" w:lineRule="auto"/>
        <w:ind w:firstLineChars="200" w:firstLine="480"/>
        <w:rPr>
          <w:rFonts w:hint="eastAsia"/>
          <w:sz w:val="24"/>
        </w:rPr>
      </w:pPr>
      <w:r w:rsidRPr="001B3113">
        <w:rPr>
          <w:rFonts w:hint="eastAsia"/>
          <w:sz w:val="24"/>
        </w:rPr>
        <w:t>卫生部</w:t>
      </w:r>
      <w:r w:rsidRPr="001B3113">
        <w:rPr>
          <w:rFonts w:hint="eastAsia"/>
          <w:sz w:val="24"/>
        </w:rPr>
        <w:t xml:space="preserve">  </w:t>
      </w:r>
      <w:r w:rsidRPr="001B3113">
        <w:rPr>
          <w:rFonts w:hint="eastAsia"/>
          <w:sz w:val="24"/>
        </w:rPr>
        <w:t>生活饮用水集中式供水单位卫生规范</w:t>
      </w:r>
    </w:p>
    <w:p w:rsidR="00EB7C79" w:rsidRPr="001B3113" w:rsidRDefault="00EB7C79" w:rsidP="00EB7C79">
      <w:pPr>
        <w:spacing w:line="360" w:lineRule="auto"/>
        <w:ind w:firstLineChars="200" w:firstLine="480"/>
        <w:rPr>
          <w:rFonts w:hint="eastAsia"/>
          <w:sz w:val="24"/>
        </w:rPr>
      </w:pPr>
    </w:p>
    <w:p w:rsidR="00EB7C79" w:rsidRPr="00B95671" w:rsidRDefault="00EB7C79" w:rsidP="00EB7C79">
      <w:pPr>
        <w:spacing w:line="360" w:lineRule="auto"/>
        <w:ind w:firstLineChars="200" w:firstLine="482"/>
        <w:rPr>
          <w:rFonts w:hint="eastAsia"/>
          <w:b/>
          <w:sz w:val="24"/>
        </w:rPr>
      </w:pPr>
      <w:r w:rsidRPr="00B95671">
        <w:rPr>
          <w:rFonts w:hint="eastAsia"/>
          <w:b/>
          <w:sz w:val="24"/>
        </w:rPr>
        <w:t xml:space="preserve">3 </w:t>
      </w:r>
      <w:r w:rsidRPr="00B95671">
        <w:rPr>
          <w:rFonts w:hint="eastAsia"/>
          <w:b/>
          <w:sz w:val="24"/>
        </w:rPr>
        <w:t>术语和定义</w:t>
      </w:r>
    </w:p>
    <w:p w:rsidR="00EB7C79" w:rsidRPr="001B3113" w:rsidRDefault="00EB7C79" w:rsidP="00EB7C79">
      <w:pPr>
        <w:spacing w:line="360" w:lineRule="auto"/>
        <w:ind w:firstLineChars="200" w:firstLine="480"/>
        <w:rPr>
          <w:rFonts w:hint="eastAsia"/>
          <w:sz w:val="24"/>
        </w:rPr>
      </w:pPr>
      <w:r w:rsidRPr="001B3113">
        <w:rPr>
          <w:rFonts w:hint="eastAsia"/>
          <w:sz w:val="24"/>
        </w:rPr>
        <w:t>下列术语和定义适用于本标准</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3.1 </w:t>
      </w:r>
      <w:r w:rsidRPr="001B3113">
        <w:rPr>
          <w:rFonts w:hint="eastAsia"/>
          <w:sz w:val="24"/>
        </w:rPr>
        <w:t>生活饮用水</w:t>
      </w:r>
      <w:r w:rsidRPr="001B3113">
        <w:rPr>
          <w:rFonts w:hint="eastAsia"/>
          <w:sz w:val="24"/>
        </w:rPr>
        <w:t xml:space="preserve">  drinking water</w:t>
      </w:r>
    </w:p>
    <w:p w:rsidR="00EB7C79" w:rsidRPr="001B3113" w:rsidRDefault="00EB7C79" w:rsidP="00EB7C79">
      <w:pPr>
        <w:spacing w:line="360" w:lineRule="auto"/>
        <w:ind w:firstLineChars="200" w:firstLine="480"/>
        <w:rPr>
          <w:rFonts w:hint="eastAsia"/>
          <w:sz w:val="24"/>
        </w:rPr>
      </w:pPr>
      <w:r w:rsidRPr="001B3113">
        <w:rPr>
          <w:rFonts w:hint="eastAsia"/>
          <w:sz w:val="24"/>
        </w:rPr>
        <w:t>供人生活的饮水和生活用水。</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3.2 </w:t>
      </w:r>
      <w:r w:rsidRPr="001B3113">
        <w:rPr>
          <w:rFonts w:hint="eastAsia"/>
          <w:sz w:val="24"/>
        </w:rPr>
        <w:t>供水方式</w:t>
      </w:r>
      <w:r w:rsidRPr="001B3113">
        <w:rPr>
          <w:rFonts w:hint="eastAsia"/>
          <w:sz w:val="24"/>
        </w:rPr>
        <w:t xml:space="preserve">  type of water supply</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3.2.1</w:t>
        </w:r>
      </w:smartTag>
      <w:r w:rsidRPr="001B3113">
        <w:rPr>
          <w:rFonts w:hint="eastAsia"/>
          <w:sz w:val="24"/>
        </w:rPr>
        <w:t>集中式供水</w:t>
      </w:r>
      <w:r w:rsidRPr="001B3113">
        <w:rPr>
          <w:rFonts w:hint="eastAsia"/>
          <w:sz w:val="24"/>
        </w:rPr>
        <w:t xml:space="preserve">  central water supply</w:t>
      </w:r>
    </w:p>
    <w:p w:rsidR="00EB7C79" w:rsidRPr="001B3113" w:rsidRDefault="00EB7C79" w:rsidP="00EB7C79">
      <w:pPr>
        <w:spacing w:line="360" w:lineRule="auto"/>
        <w:ind w:firstLineChars="200" w:firstLine="480"/>
        <w:rPr>
          <w:rFonts w:hint="eastAsia"/>
          <w:sz w:val="24"/>
        </w:rPr>
      </w:pPr>
      <w:r w:rsidRPr="001B3113">
        <w:rPr>
          <w:rFonts w:hint="eastAsia"/>
          <w:sz w:val="24"/>
        </w:rPr>
        <w:t>自水源集中取水，通过输配水管网送到用户或者公共取水点的供水方式，包括自建设施供水。为用户提供日常饮用水的供水站和为公共场所、居民社区提供的分质供水也属于集中式供水。</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3.2.2</w:t>
        </w:r>
      </w:smartTag>
      <w:r w:rsidRPr="001B3113">
        <w:rPr>
          <w:rFonts w:hint="eastAsia"/>
          <w:sz w:val="24"/>
        </w:rPr>
        <w:t xml:space="preserve"> </w:t>
      </w:r>
      <w:r w:rsidRPr="001B3113">
        <w:rPr>
          <w:rFonts w:hint="eastAsia"/>
          <w:sz w:val="24"/>
        </w:rPr>
        <w:t>二次供水</w:t>
      </w:r>
      <w:r w:rsidRPr="001B3113">
        <w:rPr>
          <w:rFonts w:hint="eastAsia"/>
          <w:sz w:val="24"/>
        </w:rPr>
        <w:t xml:space="preserve">  secondary water supply</w:t>
      </w:r>
    </w:p>
    <w:p w:rsidR="00EB7C79" w:rsidRPr="001B3113" w:rsidRDefault="00EB7C79" w:rsidP="00EB7C79">
      <w:pPr>
        <w:spacing w:line="360" w:lineRule="auto"/>
        <w:ind w:firstLineChars="200" w:firstLine="480"/>
        <w:rPr>
          <w:rFonts w:hint="eastAsia"/>
          <w:sz w:val="24"/>
        </w:rPr>
      </w:pPr>
      <w:r w:rsidRPr="001B3113">
        <w:rPr>
          <w:rFonts w:hint="eastAsia"/>
          <w:sz w:val="24"/>
        </w:rPr>
        <w:t>集中式供水在入户之前经再度储存、加压和消毒或深度处理，通过管道或容器输送给用户的供水方式。</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3.2.3</w:t>
        </w:r>
      </w:smartTag>
      <w:r w:rsidRPr="001B3113">
        <w:rPr>
          <w:rFonts w:hint="eastAsia"/>
          <w:sz w:val="24"/>
        </w:rPr>
        <w:t xml:space="preserve"> </w:t>
      </w:r>
      <w:r w:rsidRPr="001B3113">
        <w:rPr>
          <w:rFonts w:hint="eastAsia"/>
          <w:sz w:val="24"/>
        </w:rPr>
        <w:t>农村小型集中式供水</w:t>
      </w:r>
      <w:r w:rsidRPr="001B3113">
        <w:rPr>
          <w:rFonts w:hint="eastAsia"/>
          <w:sz w:val="24"/>
        </w:rPr>
        <w:t xml:space="preserve"> small central water supply for rural areas </w:t>
      </w:r>
    </w:p>
    <w:p w:rsidR="00EB7C79" w:rsidRPr="001B3113" w:rsidRDefault="00EB7C79" w:rsidP="00EB7C79">
      <w:pPr>
        <w:spacing w:line="360" w:lineRule="auto"/>
        <w:ind w:firstLineChars="200" w:firstLine="480"/>
        <w:rPr>
          <w:rFonts w:hint="eastAsia"/>
          <w:sz w:val="24"/>
        </w:rPr>
      </w:pPr>
      <w:r w:rsidRPr="001B3113">
        <w:rPr>
          <w:rFonts w:hint="eastAsia"/>
          <w:sz w:val="24"/>
        </w:rPr>
        <w:t>日供水在</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1B3113">
          <w:rPr>
            <w:rFonts w:hint="eastAsia"/>
            <w:sz w:val="24"/>
          </w:rPr>
          <w:t>1000m3</w:t>
        </w:r>
      </w:smartTag>
      <w:r w:rsidRPr="001B3113">
        <w:rPr>
          <w:rFonts w:hint="eastAsia"/>
          <w:sz w:val="24"/>
        </w:rPr>
        <w:t>以下（或供水人口在</w:t>
      </w:r>
      <w:r w:rsidRPr="001B3113">
        <w:rPr>
          <w:rFonts w:hint="eastAsia"/>
          <w:sz w:val="24"/>
        </w:rPr>
        <w:t>1</w:t>
      </w:r>
      <w:r w:rsidRPr="001B3113">
        <w:rPr>
          <w:rFonts w:hint="eastAsia"/>
          <w:sz w:val="24"/>
        </w:rPr>
        <w:t>万人以下）的农村集中式供水。</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3.2.4</w:t>
        </w:r>
      </w:smartTag>
      <w:r w:rsidRPr="001B3113">
        <w:rPr>
          <w:rFonts w:hint="eastAsia"/>
          <w:sz w:val="24"/>
        </w:rPr>
        <w:t xml:space="preserve"> </w:t>
      </w:r>
      <w:r w:rsidRPr="001B3113">
        <w:rPr>
          <w:rFonts w:hint="eastAsia"/>
          <w:sz w:val="24"/>
        </w:rPr>
        <w:t>分散式供水</w:t>
      </w:r>
      <w:r w:rsidRPr="001B3113">
        <w:rPr>
          <w:rFonts w:hint="eastAsia"/>
          <w:sz w:val="24"/>
        </w:rPr>
        <w:t xml:space="preserve">  non-central water supply</w:t>
      </w:r>
    </w:p>
    <w:p w:rsidR="00EB7C79" w:rsidRPr="001B3113" w:rsidRDefault="00EB7C79" w:rsidP="00EB7C79">
      <w:pPr>
        <w:spacing w:line="360" w:lineRule="auto"/>
        <w:ind w:firstLineChars="200" w:firstLine="480"/>
        <w:rPr>
          <w:rFonts w:hint="eastAsia"/>
          <w:sz w:val="24"/>
        </w:rPr>
      </w:pPr>
      <w:r w:rsidRPr="001B3113">
        <w:rPr>
          <w:rFonts w:hint="eastAsia"/>
          <w:sz w:val="24"/>
        </w:rPr>
        <w:t>用户直接从水源取水，未经任何设施或仅有简易设施的供水方式。</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3.3 </w:t>
      </w:r>
      <w:r w:rsidRPr="001B3113">
        <w:rPr>
          <w:rFonts w:hint="eastAsia"/>
          <w:sz w:val="24"/>
        </w:rPr>
        <w:t>常规指标</w:t>
      </w:r>
      <w:r w:rsidRPr="001B3113">
        <w:rPr>
          <w:rFonts w:hint="eastAsia"/>
          <w:sz w:val="24"/>
        </w:rPr>
        <w:t xml:space="preserve"> regular indices</w:t>
      </w:r>
    </w:p>
    <w:p w:rsidR="00EB7C79" w:rsidRPr="001B3113" w:rsidRDefault="00EB7C79" w:rsidP="00EB7C79">
      <w:pPr>
        <w:spacing w:line="360" w:lineRule="auto"/>
        <w:ind w:firstLineChars="200" w:firstLine="480"/>
        <w:rPr>
          <w:rFonts w:hint="eastAsia"/>
          <w:sz w:val="24"/>
        </w:rPr>
      </w:pPr>
      <w:r w:rsidRPr="001B3113">
        <w:rPr>
          <w:rFonts w:hint="eastAsia"/>
          <w:sz w:val="24"/>
        </w:rPr>
        <w:t>能反映生活饮用水水质基本状况的水质指标。</w:t>
      </w:r>
    </w:p>
    <w:p w:rsidR="00EB7C79" w:rsidRPr="001B3113" w:rsidRDefault="00EB7C79" w:rsidP="00EB7C79">
      <w:pPr>
        <w:spacing w:line="360" w:lineRule="auto"/>
        <w:ind w:firstLineChars="200" w:firstLine="480"/>
        <w:rPr>
          <w:rFonts w:hint="eastAsia"/>
          <w:sz w:val="24"/>
        </w:rPr>
      </w:pPr>
      <w:r w:rsidRPr="001B3113">
        <w:rPr>
          <w:rFonts w:hint="eastAsia"/>
          <w:sz w:val="24"/>
        </w:rPr>
        <w:lastRenderedPageBreak/>
        <w:t xml:space="preserve">3.4 </w:t>
      </w:r>
      <w:r w:rsidRPr="001B3113">
        <w:rPr>
          <w:rFonts w:hint="eastAsia"/>
          <w:sz w:val="24"/>
        </w:rPr>
        <w:t>非常规指标</w:t>
      </w:r>
      <w:r w:rsidRPr="001B3113">
        <w:rPr>
          <w:rFonts w:hint="eastAsia"/>
          <w:sz w:val="24"/>
        </w:rPr>
        <w:t xml:space="preserve">  non-regular indices</w:t>
      </w:r>
    </w:p>
    <w:p w:rsidR="00EB7C79" w:rsidRPr="001B3113" w:rsidRDefault="00EB7C79" w:rsidP="00EB7C79">
      <w:pPr>
        <w:spacing w:line="360" w:lineRule="auto"/>
        <w:ind w:firstLineChars="200" w:firstLine="480"/>
        <w:rPr>
          <w:rFonts w:hint="eastAsia"/>
          <w:sz w:val="24"/>
        </w:rPr>
      </w:pPr>
      <w:r w:rsidRPr="001B3113">
        <w:rPr>
          <w:rFonts w:hint="eastAsia"/>
          <w:sz w:val="24"/>
        </w:rPr>
        <w:t>根据地区、时间或特殊情况需要的生活饮用水水质指标。</w:t>
      </w:r>
    </w:p>
    <w:p w:rsidR="00EB7C79" w:rsidRPr="001B3113" w:rsidRDefault="00EB7C79" w:rsidP="00EB7C79">
      <w:pPr>
        <w:spacing w:line="360" w:lineRule="auto"/>
        <w:ind w:firstLineChars="200" w:firstLine="480"/>
        <w:rPr>
          <w:rFonts w:hint="eastAsia"/>
          <w:sz w:val="24"/>
        </w:rPr>
      </w:pPr>
    </w:p>
    <w:p w:rsidR="00EB7C79" w:rsidRPr="00B95671" w:rsidRDefault="00EB7C79" w:rsidP="00EB7C79">
      <w:pPr>
        <w:spacing w:line="360" w:lineRule="auto"/>
        <w:ind w:firstLineChars="200" w:firstLine="482"/>
        <w:rPr>
          <w:rFonts w:hint="eastAsia"/>
          <w:b/>
          <w:sz w:val="24"/>
        </w:rPr>
      </w:pPr>
      <w:r w:rsidRPr="00B95671">
        <w:rPr>
          <w:rFonts w:hint="eastAsia"/>
          <w:b/>
          <w:sz w:val="24"/>
        </w:rPr>
        <w:t xml:space="preserve">4 </w:t>
      </w:r>
      <w:r w:rsidRPr="00B95671">
        <w:rPr>
          <w:rFonts w:hint="eastAsia"/>
          <w:b/>
          <w:sz w:val="24"/>
        </w:rPr>
        <w:t>生活饮用水水质卫生要求</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4.1 </w:t>
      </w:r>
      <w:r w:rsidRPr="001B3113">
        <w:rPr>
          <w:rFonts w:hint="eastAsia"/>
          <w:sz w:val="24"/>
        </w:rPr>
        <w:t>生活饮用水水质应符合下列基本要求，保证用户饮用安全。</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4.1.1</w:t>
        </w:r>
      </w:smartTag>
      <w:r w:rsidRPr="001B3113">
        <w:rPr>
          <w:rFonts w:hint="eastAsia"/>
          <w:sz w:val="24"/>
        </w:rPr>
        <w:t xml:space="preserve"> </w:t>
      </w:r>
      <w:r w:rsidRPr="001B3113">
        <w:rPr>
          <w:rFonts w:hint="eastAsia"/>
          <w:sz w:val="24"/>
        </w:rPr>
        <w:t>生活饮用水中不得含有病原微生物。</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4.1.2</w:t>
        </w:r>
      </w:smartTag>
      <w:r w:rsidRPr="001B3113">
        <w:rPr>
          <w:rFonts w:hint="eastAsia"/>
          <w:sz w:val="24"/>
        </w:rPr>
        <w:t xml:space="preserve"> </w:t>
      </w:r>
      <w:r w:rsidRPr="001B3113">
        <w:rPr>
          <w:rFonts w:hint="eastAsia"/>
          <w:sz w:val="24"/>
        </w:rPr>
        <w:t>生活饮用水中化学物质不得危害人体健康。</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4.1.3</w:t>
        </w:r>
      </w:smartTag>
      <w:r w:rsidRPr="001B3113">
        <w:rPr>
          <w:rFonts w:hint="eastAsia"/>
          <w:sz w:val="24"/>
        </w:rPr>
        <w:t xml:space="preserve"> </w:t>
      </w:r>
      <w:r w:rsidRPr="001B3113">
        <w:rPr>
          <w:rFonts w:hint="eastAsia"/>
          <w:sz w:val="24"/>
        </w:rPr>
        <w:t>生活饮用水中放射性物质不得危害人体健康。</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4.1.4</w:t>
        </w:r>
      </w:smartTag>
      <w:r w:rsidRPr="001B3113">
        <w:rPr>
          <w:rFonts w:hint="eastAsia"/>
          <w:sz w:val="24"/>
        </w:rPr>
        <w:t xml:space="preserve"> </w:t>
      </w:r>
      <w:r w:rsidRPr="001B3113">
        <w:rPr>
          <w:rFonts w:hint="eastAsia"/>
          <w:sz w:val="24"/>
        </w:rPr>
        <w:t>生活饮用水的感官性状良好。</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4.1.5</w:t>
        </w:r>
      </w:smartTag>
      <w:r w:rsidRPr="001B3113">
        <w:rPr>
          <w:rFonts w:hint="eastAsia"/>
          <w:sz w:val="24"/>
        </w:rPr>
        <w:t xml:space="preserve"> </w:t>
      </w:r>
      <w:r w:rsidRPr="001B3113">
        <w:rPr>
          <w:rFonts w:hint="eastAsia"/>
          <w:sz w:val="24"/>
        </w:rPr>
        <w:t>生活饮用水应经消毒处理。</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4.1.6</w:t>
        </w:r>
      </w:smartTag>
      <w:r w:rsidRPr="001B3113">
        <w:rPr>
          <w:rFonts w:hint="eastAsia"/>
          <w:sz w:val="24"/>
        </w:rPr>
        <w:t xml:space="preserve"> </w:t>
      </w:r>
      <w:r w:rsidRPr="001B3113">
        <w:rPr>
          <w:rFonts w:hint="eastAsia"/>
          <w:sz w:val="24"/>
        </w:rPr>
        <w:t>生活饮用水水质应符合表</w:t>
      </w:r>
      <w:r w:rsidRPr="001B3113">
        <w:rPr>
          <w:rFonts w:hint="eastAsia"/>
          <w:sz w:val="24"/>
        </w:rPr>
        <w:t>1</w:t>
      </w:r>
      <w:r w:rsidRPr="001B3113">
        <w:rPr>
          <w:rFonts w:hint="eastAsia"/>
          <w:sz w:val="24"/>
        </w:rPr>
        <w:t>和表</w:t>
      </w:r>
      <w:r w:rsidRPr="001B3113">
        <w:rPr>
          <w:rFonts w:hint="eastAsia"/>
          <w:sz w:val="24"/>
        </w:rPr>
        <w:t>3</w:t>
      </w:r>
      <w:r w:rsidRPr="001B3113">
        <w:rPr>
          <w:rFonts w:hint="eastAsia"/>
          <w:sz w:val="24"/>
        </w:rPr>
        <w:t>卫生要求。集中式供水出厂水中消毒剂限值、出厂水和管网末梢水中消毒剂余量均应符合表</w:t>
      </w:r>
      <w:r w:rsidRPr="001B3113">
        <w:rPr>
          <w:rFonts w:hint="eastAsia"/>
          <w:sz w:val="24"/>
        </w:rPr>
        <w:t>2</w:t>
      </w:r>
      <w:r w:rsidRPr="001B3113">
        <w:rPr>
          <w:rFonts w:hint="eastAsia"/>
          <w:sz w:val="24"/>
        </w:rPr>
        <w:t>要求。</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4.1.7</w:t>
        </w:r>
      </w:smartTag>
      <w:r w:rsidRPr="001B3113">
        <w:rPr>
          <w:rFonts w:hint="eastAsia"/>
          <w:sz w:val="24"/>
        </w:rPr>
        <w:t xml:space="preserve"> </w:t>
      </w:r>
      <w:r w:rsidRPr="001B3113">
        <w:rPr>
          <w:rFonts w:hint="eastAsia"/>
          <w:sz w:val="24"/>
        </w:rPr>
        <w:t>农村小型集中式供水和分散式供水的水质因条件限制，部分指标可</w:t>
      </w:r>
      <w:proofErr w:type="gramStart"/>
      <w:r w:rsidRPr="001B3113">
        <w:rPr>
          <w:rFonts w:hint="eastAsia"/>
          <w:sz w:val="24"/>
        </w:rPr>
        <w:t>暂按照表</w:t>
      </w:r>
      <w:proofErr w:type="gramEnd"/>
      <w:r w:rsidRPr="001B3113">
        <w:rPr>
          <w:rFonts w:hint="eastAsia"/>
          <w:sz w:val="24"/>
        </w:rPr>
        <w:t>4</w:t>
      </w:r>
      <w:r w:rsidRPr="001B3113">
        <w:rPr>
          <w:rFonts w:hint="eastAsia"/>
          <w:sz w:val="24"/>
        </w:rPr>
        <w:t>执行，其余指标仍按表</w:t>
      </w:r>
      <w:r w:rsidRPr="001B3113">
        <w:rPr>
          <w:rFonts w:hint="eastAsia"/>
          <w:sz w:val="24"/>
        </w:rPr>
        <w:t>1</w:t>
      </w:r>
      <w:r w:rsidRPr="001B3113">
        <w:rPr>
          <w:rFonts w:hint="eastAsia"/>
          <w:sz w:val="24"/>
        </w:rPr>
        <w:t>、表</w:t>
      </w:r>
      <w:r w:rsidRPr="001B3113">
        <w:rPr>
          <w:rFonts w:hint="eastAsia"/>
          <w:sz w:val="24"/>
        </w:rPr>
        <w:t>2</w:t>
      </w:r>
      <w:r w:rsidRPr="001B3113">
        <w:rPr>
          <w:rFonts w:hint="eastAsia"/>
          <w:sz w:val="24"/>
        </w:rPr>
        <w:t>和表</w:t>
      </w:r>
      <w:r w:rsidRPr="001B3113">
        <w:rPr>
          <w:rFonts w:hint="eastAsia"/>
          <w:sz w:val="24"/>
        </w:rPr>
        <w:t>3</w:t>
      </w:r>
      <w:r w:rsidRPr="001B3113">
        <w:rPr>
          <w:rFonts w:hint="eastAsia"/>
          <w:sz w:val="24"/>
        </w:rPr>
        <w:t>执行。</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4.1.8</w:t>
        </w:r>
      </w:smartTag>
      <w:r w:rsidRPr="001B3113">
        <w:rPr>
          <w:rFonts w:hint="eastAsia"/>
          <w:sz w:val="24"/>
        </w:rPr>
        <w:t xml:space="preserve"> </w:t>
      </w:r>
      <w:r w:rsidRPr="001B3113">
        <w:rPr>
          <w:rFonts w:hint="eastAsia"/>
          <w:sz w:val="24"/>
        </w:rPr>
        <w:t>当发生影响水质的突发性公共事件时，经市级以上人民政府批准，感官性状和一般化学指标可适当放宽。</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4.1.9</w:t>
        </w:r>
      </w:smartTag>
      <w:r w:rsidRPr="001B3113">
        <w:rPr>
          <w:rFonts w:hint="eastAsia"/>
          <w:sz w:val="24"/>
        </w:rPr>
        <w:t xml:space="preserve"> </w:t>
      </w:r>
      <w:r w:rsidRPr="001B3113">
        <w:rPr>
          <w:rFonts w:hint="eastAsia"/>
          <w:sz w:val="24"/>
        </w:rPr>
        <w:t>当饮用水中含有附录</w:t>
      </w:r>
      <w:r w:rsidRPr="001B3113">
        <w:rPr>
          <w:rFonts w:hint="eastAsia"/>
          <w:sz w:val="24"/>
        </w:rPr>
        <w:t>A</w:t>
      </w:r>
      <w:r w:rsidRPr="001B3113">
        <w:rPr>
          <w:rFonts w:hint="eastAsia"/>
          <w:sz w:val="24"/>
        </w:rPr>
        <w:t>表</w:t>
      </w:r>
      <w:r w:rsidRPr="001B3113">
        <w:rPr>
          <w:rFonts w:hint="eastAsia"/>
          <w:sz w:val="24"/>
        </w:rPr>
        <w:t>A.1</w:t>
      </w:r>
      <w:r w:rsidRPr="001B3113">
        <w:rPr>
          <w:rFonts w:hint="eastAsia"/>
          <w:sz w:val="24"/>
        </w:rPr>
        <w:t>所</w:t>
      </w:r>
      <w:proofErr w:type="gramStart"/>
      <w:r w:rsidRPr="001B3113">
        <w:rPr>
          <w:rFonts w:hint="eastAsia"/>
          <w:sz w:val="24"/>
        </w:rPr>
        <w:t>列指标</w:t>
      </w:r>
      <w:proofErr w:type="gramEnd"/>
      <w:r w:rsidRPr="001B3113">
        <w:rPr>
          <w:rFonts w:hint="eastAsia"/>
          <w:sz w:val="24"/>
        </w:rPr>
        <w:t>时，可参考此表限值评价。</w:t>
      </w:r>
    </w:p>
    <w:p w:rsidR="00EB7C79" w:rsidRDefault="00EB7C79" w:rsidP="00EB7C79">
      <w:pPr>
        <w:rPr>
          <w:rFonts w:ascii="宋体" w:hAnsi="宋体" w:hint="eastAsia"/>
          <w:color w:val="000000"/>
        </w:rPr>
      </w:pPr>
    </w:p>
    <w:p w:rsidR="00EB7C79" w:rsidRPr="00A427B8" w:rsidRDefault="00EB7C79" w:rsidP="00EB7C79">
      <w:pPr>
        <w:jc w:val="center"/>
        <w:rPr>
          <w:rFonts w:hint="eastAsia"/>
          <w:b/>
          <w:color w:val="000000"/>
          <w:sz w:val="24"/>
        </w:rPr>
      </w:pPr>
      <w:r w:rsidRPr="00A427B8">
        <w:rPr>
          <w:rFonts w:hint="eastAsia"/>
          <w:b/>
          <w:color w:val="000000"/>
          <w:sz w:val="24"/>
        </w:rPr>
        <w:t>表</w:t>
      </w:r>
      <w:r w:rsidRPr="00A427B8">
        <w:rPr>
          <w:rFonts w:hint="eastAsia"/>
          <w:b/>
          <w:color w:val="000000"/>
          <w:sz w:val="24"/>
        </w:rPr>
        <w:t xml:space="preserve">1     </w:t>
      </w:r>
      <w:r w:rsidRPr="00A427B8">
        <w:rPr>
          <w:rFonts w:hint="eastAsia"/>
          <w:b/>
          <w:color w:val="000000"/>
          <w:sz w:val="24"/>
        </w:rPr>
        <w:t>水质常规指标及限值</w:t>
      </w:r>
    </w:p>
    <w:tbl>
      <w:tblPr>
        <w:tblW w:w="0" w:type="auto"/>
        <w:jc w:val="center"/>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5"/>
        <w:gridCol w:w="3748"/>
      </w:tblGrid>
      <w:tr w:rsidR="00EB7C79" w:rsidTr="006620C6">
        <w:tblPrEx>
          <w:tblCellMar>
            <w:top w:w="0" w:type="dxa"/>
            <w:bottom w:w="0" w:type="dxa"/>
          </w:tblCellMar>
        </w:tblPrEx>
        <w:trPr>
          <w:jc w:val="center"/>
        </w:trPr>
        <w:tc>
          <w:tcPr>
            <w:tcW w:w="5165" w:type="dxa"/>
          </w:tcPr>
          <w:p w:rsidR="00EB7C79" w:rsidRDefault="00EB7C79" w:rsidP="006620C6">
            <w:pPr>
              <w:jc w:val="center"/>
              <w:rPr>
                <w:rFonts w:hint="eastAsia"/>
                <w:color w:val="000000"/>
              </w:rPr>
            </w:pPr>
            <w:r>
              <w:rPr>
                <w:rFonts w:hint="eastAsia"/>
                <w:color w:val="000000"/>
              </w:rPr>
              <w:t>指</w:t>
            </w:r>
            <w:r>
              <w:rPr>
                <w:rFonts w:hint="eastAsia"/>
                <w:color w:val="000000"/>
              </w:rPr>
              <w:t xml:space="preserve">    </w:t>
            </w:r>
            <w:r>
              <w:rPr>
                <w:rFonts w:hint="eastAsia"/>
                <w:color w:val="000000"/>
              </w:rPr>
              <w:t>标</w:t>
            </w:r>
            <w:r>
              <w:rPr>
                <w:rFonts w:hint="eastAsia"/>
                <w:color w:val="000000"/>
              </w:rPr>
              <w:t xml:space="preserve"> </w:t>
            </w:r>
          </w:p>
        </w:tc>
        <w:tc>
          <w:tcPr>
            <w:tcW w:w="3748" w:type="dxa"/>
          </w:tcPr>
          <w:p w:rsidR="00EB7C79" w:rsidRDefault="00EB7C79" w:rsidP="006620C6">
            <w:pPr>
              <w:jc w:val="center"/>
              <w:rPr>
                <w:rFonts w:hint="eastAsia"/>
                <w:color w:val="000000"/>
              </w:rPr>
            </w:pPr>
            <w:r>
              <w:rPr>
                <w:rFonts w:hint="eastAsia"/>
                <w:color w:val="000000"/>
              </w:rPr>
              <w:t>限</w:t>
            </w:r>
            <w:r>
              <w:rPr>
                <w:rFonts w:hint="eastAsia"/>
                <w:color w:val="000000"/>
              </w:rPr>
              <w:t xml:space="preserve">    </w:t>
            </w:r>
            <w:r>
              <w:rPr>
                <w:rFonts w:hint="eastAsia"/>
                <w:color w:val="000000"/>
              </w:rPr>
              <w:t>值</w:t>
            </w:r>
          </w:p>
        </w:tc>
      </w:tr>
      <w:tr w:rsidR="00EB7C79" w:rsidTr="006620C6">
        <w:tblPrEx>
          <w:tblCellMar>
            <w:top w:w="0" w:type="dxa"/>
            <w:bottom w:w="0" w:type="dxa"/>
          </w:tblCellMar>
        </w:tblPrEx>
        <w:trPr>
          <w:jc w:val="center"/>
        </w:trPr>
        <w:tc>
          <w:tcPr>
            <w:tcW w:w="8913" w:type="dxa"/>
            <w:gridSpan w:val="2"/>
          </w:tcPr>
          <w:p w:rsidR="00EB7C79" w:rsidRDefault="00EB7C79" w:rsidP="006620C6">
            <w:pPr>
              <w:rPr>
                <w:rFonts w:hint="eastAsia"/>
                <w:color w:val="000000"/>
              </w:rPr>
            </w:pPr>
            <w:r>
              <w:rPr>
                <w:rFonts w:hint="eastAsia"/>
                <w:color w:val="000000"/>
              </w:rPr>
              <w:t>1</w:t>
            </w:r>
            <w:r>
              <w:rPr>
                <w:rFonts w:hint="eastAsia"/>
                <w:color w:val="000000"/>
              </w:rPr>
              <w:t>、微生物指标</w:t>
            </w:r>
            <w:r>
              <w:rPr>
                <w:rFonts w:hint="eastAsia"/>
                <w:color w:val="000000"/>
                <w:szCs w:val="21"/>
                <w:vertAlign w:val="superscript"/>
              </w:rPr>
              <w:t>①</w:t>
            </w:r>
          </w:p>
        </w:tc>
      </w:tr>
      <w:tr w:rsidR="00EB7C79" w:rsidTr="006620C6">
        <w:tblPrEx>
          <w:tblCellMar>
            <w:top w:w="0" w:type="dxa"/>
            <w:bottom w:w="0" w:type="dxa"/>
          </w:tblCellMar>
        </w:tblPrEx>
        <w:trPr>
          <w:jc w:val="center"/>
        </w:trPr>
        <w:tc>
          <w:tcPr>
            <w:tcW w:w="5165" w:type="dxa"/>
            <w:vAlign w:val="center"/>
          </w:tcPr>
          <w:p w:rsidR="00EB7C79" w:rsidRDefault="00EB7C79" w:rsidP="006620C6">
            <w:pPr>
              <w:rPr>
                <w:rFonts w:hint="eastAsia"/>
                <w:color w:val="000000"/>
              </w:rPr>
            </w:pPr>
            <w:r>
              <w:rPr>
                <w:rFonts w:hint="eastAsia"/>
                <w:color w:val="000000"/>
              </w:rPr>
              <w:t>总大肠菌群（</w:t>
            </w:r>
            <w:r>
              <w:rPr>
                <w:rFonts w:hint="eastAsia"/>
                <w:color w:val="000000"/>
              </w:rPr>
              <w:t>MPN/100mL</w:t>
            </w:r>
            <w:r>
              <w:rPr>
                <w:rFonts w:hint="eastAsia"/>
                <w:color w:val="000000"/>
              </w:rPr>
              <w:t>或</w:t>
            </w:r>
            <w:r>
              <w:rPr>
                <w:rFonts w:hint="eastAsia"/>
                <w:color w:val="000000"/>
              </w:rPr>
              <w:t>CFU/100mL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不得检出</w:t>
            </w:r>
          </w:p>
        </w:tc>
      </w:tr>
      <w:tr w:rsidR="00EB7C79" w:rsidTr="006620C6">
        <w:tblPrEx>
          <w:tblCellMar>
            <w:top w:w="0" w:type="dxa"/>
            <w:bottom w:w="0" w:type="dxa"/>
          </w:tblCellMar>
        </w:tblPrEx>
        <w:trPr>
          <w:jc w:val="center"/>
        </w:trPr>
        <w:tc>
          <w:tcPr>
            <w:tcW w:w="5165" w:type="dxa"/>
            <w:vAlign w:val="center"/>
          </w:tcPr>
          <w:p w:rsidR="00EB7C79" w:rsidRDefault="00EB7C79" w:rsidP="006620C6">
            <w:pPr>
              <w:rPr>
                <w:rFonts w:hint="eastAsia"/>
                <w:color w:val="000000"/>
              </w:rPr>
            </w:pPr>
            <w:r>
              <w:rPr>
                <w:rFonts w:hint="eastAsia"/>
                <w:color w:val="000000"/>
              </w:rPr>
              <w:t>耐热大肠菌群（</w:t>
            </w:r>
            <w:r>
              <w:rPr>
                <w:rFonts w:hint="eastAsia"/>
                <w:color w:val="000000"/>
              </w:rPr>
              <w:t>MPN/100mL</w:t>
            </w:r>
            <w:r>
              <w:rPr>
                <w:rFonts w:hint="eastAsia"/>
                <w:color w:val="000000"/>
              </w:rPr>
              <w:t>或</w:t>
            </w:r>
            <w:r>
              <w:rPr>
                <w:rFonts w:hint="eastAsia"/>
                <w:color w:val="000000"/>
              </w:rPr>
              <w:t>CFU/100mL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不得检出</w:t>
            </w:r>
          </w:p>
        </w:tc>
      </w:tr>
      <w:tr w:rsidR="00EB7C79" w:rsidTr="006620C6">
        <w:tblPrEx>
          <w:tblCellMar>
            <w:top w:w="0" w:type="dxa"/>
            <w:bottom w:w="0" w:type="dxa"/>
          </w:tblCellMar>
        </w:tblPrEx>
        <w:trPr>
          <w:jc w:val="center"/>
        </w:trPr>
        <w:tc>
          <w:tcPr>
            <w:tcW w:w="5165" w:type="dxa"/>
            <w:vAlign w:val="center"/>
          </w:tcPr>
          <w:p w:rsidR="00EB7C79" w:rsidRDefault="00EB7C79" w:rsidP="006620C6">
            <w:pPr>
              <w:rPr>
                <w:rFonts w:hint="eastAsia"/>
                <w:color w:val="000000"/>
                <w:szCs w:val="21"/>
              </w:rPr>
            </w:pPr>
            <w:r>
              <w:rPr>
                <w:rFonts w:hint="eastAsia"/>
                <w:color w:val="000000"/>
                <w:szCs w:val="21"/>
              </w:rPr>
              <w:t>大肠埃希氏菌（</w:t>
            </w:r>
            <w:r>
              <w:rPr>
                <w:rFonts w:hint="eastAsia"/>
                <w:color w:val="000000"/>
                <w:szCs w:val="21"/>
              </w:rPr>
              <w:t>MPN/100mL</w:t>
            </w:r>
            <w:r>
              <w:rPr>
                <w:rFonts w:hint="eastAsia"/>
                <w:color w:val="000000"/>
                <w:szCs w:val="21"/>
              </w:rPr>
              <w:t>或</w:t>
            </w:r>
            <w:r>
              <w:rPr>
                <w:rFonts w:hint="eastAsia"/>
                <w:color w:val="000000"/>
                <w:szCs w:val="21"/>
              </w:rPr>
              <w:t>CFU/100mL</w:t>
            </w:r>
            <w:r>
              <w:rPr>
                <w:rFonts w:hint="eastAsia"/>
                <w:color w:val="000000"/>
                <w:szCs w:val="21"/>
              </w:rPr>
              <w:t>）</w:t>
            </w:r>
          </w:p>
        </w:tc>
        <w:tc>
          <w:tcPr>
            <w:tcW w:w="3748" w:type="dxa"/>
          </w:tcPr>
          <w:p w:rsidR="00EB7C79" w:rsidRDefault="00EB7C79" w:rsidP="006620C6">
            <w:pPr>
              <w:jc w:val="center"/>
              <w:rPr>
                <w:rFonts w:hint="eastAsia"/>
                <w:color w:val="000000"/>
                <w:szCs w:val="21"/>
              </w:rPr>
            </w:pPr>
            <w:r>
              <w:rPr>
                <w:rFonts w:hint="eastAsia"/>
                <w:color w:val="000000"/>
                <w:szCs w:val="21"/>
              </w:rPr>
              <w:t>不得检出</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菌落总数（</w:t>
            </w:r>
            <w:r>
              <w:rPr>
                <w:rFonts w:hint="eastAsia"/>
                <w:color w:val="000000"/>
              </w:rPr>
              <w:t>CFU/mL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100</w:t>
            </w:r>
          </w:p>
        </w:tc>
      </w:tr>
      <w:tr w:rsidR="00EB7C79" w:rsidTr="006620C6">
        <w:tblPrEx>
          <w:tblCellMar>
            <w:top w:w="0" w:type="dxa"/>
            <w:bottom w:w="0" w:type="dxa"/>
          </w:tblCellMar>
        </w:tblPrEx>
        <w:trPr>
          <w:jc w:val="center"/>
        </w:trPr>
        <w:tc>
          <w:tcPr>
            <w:tcW w:w="8913" w:type="dxa"/>
            <w:gridSpan w:val="2"/>
          </w:tcPr>
          <w:p w:rsidR="00EB7C79" w:rsidRDefault="00EB7C79" w:rsidP="006620C6">
            <w:pPr>
              <w:rPr>
                <w:rFonts w:hint="eastAsia"/>
                <w:color w:val="000000"/>
              </w:rPr>
            </w:pPr>
            <w:r>
              <w:rPr>
                <w:rFonts w:hint="eastAsia"/>
                <w:color w:val="000000"/>
              </w:rPr>
              <w:t>2</w:t>
            </w:r>
            <w:r>
              <w:rPr>
                <w:rFonts w:hint="eastAsia"/>
                <w:color w:val="000000"/>
              </w:rPr>
              <w:t>、毒理指标</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砷（</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0.01</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镉（</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0.005</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铬（六价，</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0.05</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铅（</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0.01</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汞（</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0.001</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硒（</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szCs w:val="21"/>
              </w:rPr>
            </w:pPr>
            <w:r>
              <w:rPr>
                <w:rFonts w:hint="eastAsia"/>
                <w:color w:val="000000"/>
                <w:szCs w:val="21"/>
              </w:rPr>
              <w:t>0.01</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氰化物（</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szCs w:val="21"/>
              </w:rPr>
            </w:pPr>
            <w:r>
              <w:rPr>
                <w:rFonts w:hint="eastAsia"/>
                <w:color w:val="000000"/>
                <w:szCs w:val="21"/>
              </w:rPr>
              <w:t>0.05</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氟化物（</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szCs w:val="21"/>
              </w:rPr>
            </w:pPr>
            <w:r>
              <w:rPr>
                <w:rFonts w:hint="eastAsia"/>
                <w:color w:val="000000"/>
                <w:szCs w:val="21"/>
              </w:rPr>
              <w:t>1.0</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硝酸盐（以</w:t>
            </w:r>
            <w:r>
              <w:rPr>
                <w:rFonts w:hint="eastAsia"/>
                <w:color w:val="000000"/>
              </w:rPr>
              <w:t>N</w:t>
            </w:r>
            <w:r>
              <w:rPr>
                <w:rFonts w:hint="eastAsia"/>
                <w:color w:val="000000"/>
              </w:rPr>
              <w:t>计，</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szCs w:val="21"/>
              </w:rPr>
            </w:pPr>
            <w:r>
              <w:rPr>
                <w:rFonts w:hint="eastAsia"/>
                <w:color w:val="000000"/>
                <w:szCs w:val="21"/>
              </w:rPr>
              <w:t>10</w:t>
            </w:r>
          </w:p>
          <w:p w:rsidR="00EB7C79" w:rsidRDefault="00EB7C79" w:rsidP="006620C6">
            <w:pPr>
              <w:jc w:val="center"/>
              <w:rPr>
                <w:rFonts w:hint="eastAsia"/>
                <w:color w:val="000000"/>
                <w:szCs w:val="21"/>
              </w:rPr>
            </w:pPr>
            <w:r>
              <w:rPr>
                <w:rFonts w:hint="eastAsia"/>
                <w:color w:val="000000"/>
                <w:szCs w:val="21"/>
              </w:rPr>
              <w:lastRenderedPageBreak/>
              <w:t>地下水源限制时为</w:t>
            </w:r>
            <w:r>
              <w:rPr>
                <w:rFonts w:hint="eastAsia"/>
                <w:color w:val="000000"/>
                <w:szCs w:val="21"/>
              </w:rPr>
              <w:t>20</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lastRenderedPageBreak/>
              <w:t>三氯甲烷（</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0.06</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四氯化碳（</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0.002</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溴酸盐（使用臭氧时，</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0.01</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甲醛（使用臭氧时，</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0.9</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亚氯酸盐（使用二氧化氯消毒时，</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0.7</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氯酸盐（使用复合二氧化氯消毒时，</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0.7</w:t>
            </w:r>
          </w:p>
        </w:tc>
      </w:tr>
      <w:tr w:rsidR="00EB7C79" w:rsidTr="006620C6">
        <w:tblPrEx>
          <w:tblCellMar>
            <w:top w:w="0" w:type="dxa"/>
            <w:bottom w:w="0" w:type="dxa"/>
          </w:tblCellMar>
        </w:tblPrEx>
        <w:trPr>
          <w:jc w:val="center"/>
        </w:trPr>
        <w:tc>
          <w:tcPr>
            <w:tcW w:w="8913" w:type="dxa"/>
            <w:gridSpan w:val="2"/>
          </w:tcPr>
          <w:p w:rsidR="00EB7C79" w:rsidRDefault="00EB7C79" w:rsidP="006620C6">
            <w:pPr>
              <w:rPr>
                <w:rFonts w:hint="eastAsia"/>
                <w:color w:val="000000"/>
              </w:rPr>
            </w:pPr>
            <w:r>
              <w:rPr>
                <w:rFonts w:hint="eastAsia"/>
                <w:color w:val="000000"/>
              </w:rPr>
              <w:t>3</w:t>
            </w:r>
            <w:r>
              <w:rPr>
                <w:rFonts w:hint="eastAsia"/>
                <w:color w:val="000000"/>
              </w:rPr>
              <w:t>、感官性状和一般化学指标</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色度（铂钴色度单位）</w:t>
            </w:r>
          </w:p>
        </w:tc>
        <w:tc>
          <w:tcPr>
            <w:tcW w:w="3748" w:type="dxa"/>
          </w:tcPr>
          <w:p w:rsidR="00EB7C79" w:rsidRDefault="00EB7C79" w:rsidP="006620C6">
            <w:pPr>
              <w:jc w:val="center"/>
              <w:rPr>
                <w:rFonts w:hint="eastAsia"/>
                <w:color w:val="000000"/>
              </w:rPr>
            </w:pPr>
            <w:r>
              <w:rPr>
                <w:rFonts w:hint="eastAsia"/>
                <w:color w:val="000000"/>
              </w:rPr>
              <w:t>15</w:t>
            </w:r>
          </w:p>
        </w:tc>
      </w:tr>
      <w:tr w:rsidR="00EB7C79" w:rsidTr="006620C6">
        <w:tblPrEx>
          <w:tblCellMar>
            <w:top w:w="0" w:type="dxa"/>
            <w:bottom w:w="0" w:type="dxa"/>
          </w:tblCellMar>
        </w:tblPrEx>
        <w:trPr>
          <w:jc w:val="center"/>
        </w:trPr>
        <w:tc>
          <w:tcPr>
            <w:tcW w:w="5165" w:type="dxa"/>
            <w:vAlign w:val="center"/>
          </w:tcPr>
          <w:p w:rsidR="00EB7C79" w:rsidRDefault="00EB7C79" w:rsidP="006620C6">
            <w:pPr>
              <w:rPr>
                <w:rFonts w:hint="eastAsia"/>
                <w:color w:val="000000"/>
              </w:rPr>
            </w:pPr>
            <w:r>
              <w:rPr>
                <w:rFonts w:hint="eastAsia"/>
                <w:color w:val="000000"/>
              </w:rPr>
              <w:t>浑浊度（</w:t>
            </w:r>
            <w:r>
              <w:rPr>
                <w:rFonts w:hint="eastAsia"/>
                <w:color w:val="000000"/>
              </w:rPr>
              <w:t>NTU-</w:t>
            </w:r>
            <w:r>
              <w:rPr>
                <w:rFonts w:hint="eastAsia"/>
                <w:color w:val="000000"/>
              </w:rPr>
              <w:t>散射浊度单位）</w:t>
            </w:r>
          </w:p>
        </w:tc>
        <w:tc>
          <w:tcPr>
            <w:tcW w:w="3748" w:type="dxa"/>
          </w:tcPr>
          <w:p w:rsidR="00EB7C79" w:rsidRDefault="00EB7C79" w:rsidP="006620C6">
            <w:pPr>
              <w:jc w:val="center"/>
              <w:rPr>
                <w:rFonts w:hint="eastAsia"/>
                <w:color w:val="000000"/>
              </w:rPr>
            </w:pPr>
            <w:r>
              <w:rPr>
                <w:rFonts w:hint="eastAsia"/>
                <w:color w:val="000000"/>
              </w:rPr>
              <w:t>1</w:t>
            </w:r>
          </w:p>
          <w:p w:rsidR="00EB7C79" w:rsidRDefault="00EB7C79" w:rsidP="006620C6">
            <w:pPr>
              <w:jc w:val="center"/>
              <w:rPr>
                <w:rFonts w:hint="eastAsia"/>
                <w:color w:val="000000"/>
              </w:rPr>
            </w:pPr>
            <w:r>
              <w:rPr>
                <w:rFonts w:hint="eastAsia"/>
                <w:color w:val="000000"/>
              </w:rPr>
              <w:t>水源与净水技术条件限制时为</w:t>
            </w:r>
            <w:r>
              <w:rPr>
                <w:rFonts w:hint="eastAsia"/>
                <w:color w:val="000000"/>
              </w:rPr>
              <w:t>3</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臭和</w:t>
            </w:r>
            <w:proofErr w:type="gramStart"/>
            <w:r>
              <w:rPr>
                <w:rFonts w:hint="eastAsia"/>
                <w:color w:val="000000"/>
              </w:rPr>
              <w:t>味</w:t>
            </w:r>
            <w:proofErr w:type="gramEnd"/>
          </w:p>
        </w:tc>
        <w:tc>
          <w:tcPr>
            <w:tcW w:w="3748" w:type="dxa"/>
          </w:tcPr>
          <w:p w:rsidR="00EB7C79" w:rsidRDefault="00EB7C79" w:rsidP="006620C6">
            <w:pPr>
              <w:jc w:val="center"/>
              <w:rPr>
                <w:rFonts w:hint="eastAsia"/>
                <w:color w:val="000000"/>
              </w:rPr>
            </w:pPr>
            <w:r>
              <w:rPr>
                <w:rFonts w:hint="eastAsia"/>
                <w:color w:val="000000"/>
              </w:rPr>
              <w:t>无异臭、异味</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肉眼可见物</w:t>
            </w:r>
          </w:p>
        </w:tc>
        <w:tc>
          <w:tcPr>
            <w:tcW w:w="3748" w:type="dxa"/>
          </w:tcPr>
          <w:p w:rsidR="00EB7C79" w:rsidRDefault="00EB7C79" w:rsidP="006620C6">
            <w:pPr>
              <w:jc w:val="center"/>
              <w:rPr>
                <w:rFonts w:hint="eastAsia"/>
                <w:color w:val="000000"/>
              </w:rPr>
            </w:pPr>
            <w:r>
              <w:rPr>
                <w:rFonts w:hint="eastAsia"/>
                <w:color w:val="000000"/>
              </w:rPr>
              <w:t>无</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 xml:space="preserve">pH </w:t>
            </w:r>
            <w:r>
              <w:rPr>
                <w:rFonts w:hint="eastAsia"/>
                <w:color w:val="000000"/>
              </w:rPr>
              <w:t>（</w:t>
            </w:r>
            <w:proofErr w:type="spellStart"/>
            <w:r>
              <w:rPr>
                <w:rFonts w:hint="eastAsia"/>
                <w:color w:val="000000"/>
              </w:rPr>
              <w:t>pH</w:t>
            </w:r>
            <w:proofErr w:type="spellEnd"/>
            <w:r>
              <w:rPr>
                <w:rFonts w:hint="eastAsia"/>
                <w:color w:val="000000"/>
              </w:rPr>
              <w:t>单位）</w:t>
            </w:r>
          </w:p>
        </w:tc>
        <w:tc>
          <w:tcPr>
            <w:tcW w:w="3748" w:type="dxa"/>
          </w:tcPr>
          <w:p w:rsidR="00EB7C79" w:rsidRDefault="00EB7C79" w:rsidP="006620C6">
            <w:pPr>
              <w:jc w:val="center"/>
              <w:rPr>
                <w:rFonts w:hint="eastAsia"/>
                <w:color w:val="000000"/>
              </w:rPr>
            </w:pPr>
            <w:r>
              <w:rPr>
                <w:rFonts w:hint="eastAsia"/>
                <w:color w:val="000000"/>
              </w:rPr>
              <w:t>不小于</w:t>
            </w:r>
            <w:r>
              <w:rPr>
                <w:rFonts w:hint="eastAsia"/>
                <w:color w:val="000000"/>
              </w:rPr>
              <w:t>6.5</w:t>
            </w:r>
            <w:r>
              <w:rPr>
                <w:rFonts w:hint="eastAsia"/>
                <w:color w:val="000000"/>
              </w:rPr>
              <w:t>且不大于</w:t>
            </w:r>
            <w:r>
              <w:rPr>
                <w:rFonts w:hint="eastAsia"/>
                <w:color w:val="000000"/>
              </w:rPr>
              <w:t>8.5</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铝（</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0.2</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铁（</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0.3</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锰（</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0.1</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铜（</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1.0</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锌（</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1.0</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氯化物（</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250</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硫酸盐（</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250</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溶解性总固体（</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1000</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总硬度</w:t>
            </w:r>
            <w:r>
              <w:rPr>
                <w:rFonts w:hint="eastAsia"/>
                <w:color w:val="000000"/>
              </w:rPr>
              <w:t>(</w:t>
            </w:r>
            <w:r>
              <w:rPr>
                <w:rFonts w:hint="eastAsia"/>
                <w:color w:val="000000"/>
              </w:rPr>
              <w:t>以</w:t>
            </w:r>
            <w:r>
              <w:rPr>
                <w:rFonts w:hint="eastAsia"/>
                <w:color w:val="000000"/>
              </w:rPr>
              <w:t>CaCO</w:t>
            </w:r>
            <w:r>
              <w:rPr>
                <w:rFonts w:hint="eastAsia"/>
                <w:color w:val="000000"/>
                <w:szCs w:val="21"/>
                <w:vertAlign w:val="subscript"/>
              </w:rPr>
              <w:t>3</w:t>
            </w:r>
            <w:r>
              <w:rPr>
                <w:rFonts w:hint="eastAsia"/>
                <w:color w:val="000000"/>
              </w:rPr>
              <w:t>计，</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450</w:t>
            </w:r>
          </w:p>
        </w:tc>
      </w:tr>
      <w:tr w:rsidR="00EB7C79" w:rsidTr="006620C6">
        <w:tblPrEx>
          <w:tblCellMar>
            <w:top w:w="0" w:type="dxa"/>
            <w:bottom w:w="0" w:type="dxa"/>
          </w:tblCellMar>
        </w:tblPrEx>
        <w:trPr>
          <w:jc w:val="center"/>
        </w:trPr>
        <w:tc>
          <w:tcPr>
            <w:tcW w:w="5165" w:type="dxa"/>
            <w:vAlign w:val="center"/>
          </w:tcPr>
          <w:p w:rsidR="00EB7C79" w:rsidRDefault="00EB7C79" w:rsidP="006620C6">
            <w:pPr>
              <w:rPr>
                <w:rFonts w:hint="eastAsia"/>
                <w:color w:val="000000"/>
              </w:rPr>
            </w:pPr>
            <w:r>
              <w:rPr>
                <w:rFonts w:hint="eastAsia"/>
                <w:color w:val="000000"/>
              </w:rPr>
              <w:t>耗氧量（</w:t>
            </w:r>
            <w:proofErr w:type="spellStart"/>
            <w:r>
              <w:rPr>
                <w:rFonts w:hint="eastAsia"/>
                <w:color w:val="000000"/>
              </w:rPr>
              <w:t>COD</w:t>
            </w:r>
            <w:r>
              <w:rPr>
                <w:rFonts w:hint="eastAsia"/>
                <w:color w:val="000000"/>
                <w:vertAlign w:val="subscript"/>
              </w:rPr>
              <w:t>Mn</w:t>
            </w:r>
            <w:proofErr w:type="spellEnd"/>
            <w:r>
              <w:rPr>
                <w:rFonts w:hint="eastAsia"/>
                <w:color w:val="000000"/>
              </w:rPr>
              <w:t>法，以</w:t>
            </w:r>
            <w:r>
              <w:rPr>
                <w:rFonts w:hint="eastAsia"/>
                <w:color w:val="000000"/>
              </w:rPr>
              <w:t>O</w:t>
            </w:r>
            <w:r>
              <w:rPr>
                <w:rFonts w:hint="eastAsia"/>
                <w:color w:val="000000"/>
                <w:vertAlign w:val="subscript"/>
              </w:rPr>
              <w:t>2</w:t>
            </w:r>
            <w:r>
              <w:rPr>
                <w:rFonts w:hint="eastAsia"/>
                <w:color w:val="000000"/>
              </w:rPr>
              <w:t>计，</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3</w:t>
            </w:r>
          </w:p>
          <w:p w:rsidR="00EB7C79" w:rsidRDefault="00EB7C79" w:rsidP="006620C6">
            <w:pPr>
              <w:jc w:val="center"/>
              <w:rPr>
                <w:rFonts w:hint="eastAsia"/>
                <w:color w:val="000000"/>
              </w:rPr>
            </w:pPr>
            <w:r>
              <w:rPr>
                <w:rFonts w:hint="eastAsia"/>
                <w:color w:val="000000"/>
              </w:rPr>
              <w:t>水源限制，原水耗氧量＞</w:t>
            </w:r>
            <w:r>
              <w:rPr>
                <w:rFonts w:hint="eastAsia"/>
                <w:color w:val="000000"/>
              </w:rPr>
              <w:t>6mg/L</w:t>
            </w:r>
            <w:r>
              <w:rPr>
                <w:rFonts w:hint="eastAsia"/>
                <w:color w:val="000000"/>
              </w:rPr>
              <w:t>时为</w:t>
            </w:r>
            <w:r>
              <w:rPr>
                <w:rFonts w:hint="eastAsia"/>
                <w:color w:val="000000"/>
              </w:rPr>
              <w:t>5</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挥发酚类（以苯酚计，</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0.002</w:t>
            </w:r>
          </w:p>
        </w:tc>
      </w:tr>
      <w:tr w:rsidR="00EB7C79" w:rsidTr="006620C6">
        <w:tblPrEx>
          <w:tblCellMar>
            <w:top w:w="0" w:type="dxa"/>
            <w:bottom w:w="0" w:type="dxa"/>
          </w:tblCellMar>
        </w:tblPrEx>
        <w:trPr>
          <w:jc w:val="center"/>
        </w:trPr>
        <w:tc>
          <w:tcPr>
            <w:tcW w:w="5165" w:type="dxa"/>
          </w:tcPr>
          <w:p w:rsidR="00EB7C79" w:rsidRDefault="00EB7C79" w:rsidP="006620C6">
            <w:pPr>
              <w:jc w:val="left"/>
              <w:rPr>
                <w:rFonts w:hint="eastAsia"/>
                <w:color w:val="000000"/>
              </w:rPr>
            </w:pPr>
            <w:r>
              <w:rPr>
                <w:rFonts w:hint="eastAsia"/>
                <w:color w:val="000000"/>
              </w:rPr>
              <w:t>阴离子合成洗涤剂（</w:t>
            </w:r>
            <w:r>
              <w:rPr>
                <w:rFonts w:hint="eastAsia"/>
                <w:color w:val="000000"/>
              </w:rPr>
              <w:t>mg</w:t>
            </w:r>
            <w:r>
              <w:rPr>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0.3</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4</w:t>
            </w:r>
            <w:r>
              <w:rPr>
                <w:rFonts w:hint="eastAsia"/>
                <w:color w:val="000000"/>
              </w:rPr>
              <w:t>、放射性指标</w:t>
            </w:r>
            <w:r>
              <w:rPr>
                <w:rFonts w:hint="eastAsia"/>
                <w:color w:val="000000"/>
                <w:szCs w:val="21"/>
                <w:vertAlign w:val="superscript"/>
              </w:rPr>
              <w:t>②</w:t>
            </w:r>
          </w:p>
        </w:tc>
        <w:tc>
          <w:tcPr>
            <w:tcW w:w="3748" w:type="dxa"/>
          </w:tcPr>
          <w:p w:rsidR="00EB7C79" w:rsidRDefault="00EB7C79" w:rsidP="006620C6">
            <w:pPr>
              <w:jc w:val="center"/>
              <w:rPr>
                <w:rFonts w:hint="eastAsia"/>
                <w:color w:val="000000"/>
              </w:rPr>
            </w:pPr>
            <w:r>
              <w:rPr>
                <w:rFonts w:hint="eastAsia"/>
                <w:color w:val="000000"/>
              </w:rPr>
              <w:t>指导值</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总α放射性（</w:t>
            </w:r>
            <w:proofErr w:type="spellStart"/>
            <w:r>
              <w:rPr>
                <w:rFonts w:hint="eastAsia"/>
                <w:color w:val="000000"/>
              </w:rPr>
              <w:t>Bq</w:t>
            </w:r>
            <w:proofErr w:type="spellEnd"/>
            <w:r>
              <w:rPr>
                <w:rFonts w:hint="eastAsia"/>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0.5</w:t>
            </w:r>
          </w:p>
        </w:tc>
      </w:tr>
      <w:tr w:rsidR="00EB7C79" w:rsidTr="006620C6">
        <w:tblPrEx>
          <w:tblCellMar>
            <w:top w:w="0" w:type="dxa"/>
            <w:bottom w:w="0" w:type="dxa"/>
          </w:tblCellMar>
        </w:tblPrEx>
        <w:trPr>
          <w:jc w:val="center"/>
        </w:trPr>
        <w:tc>
          <w:tcPr>
            <w:tcW w:w="5165" w:type="dxa"/>
          </w:tcPr>
          <w:p w:rsidR="00EB7C79" w:rsidRDefault="00EB7C79" w:rsidP="006620C6">
            <w:pPr>
              <w:rPr>
                <w:rFonts w:hint="eastAsia"/>
                <w:color w:val="000000"/>
              </w:rPr>
            </w:pPr>
            <w:r>
              <w:rPr>
                <w:rFonts w:hint="eastAsia"/>
                <w:color w:val="000000"/>
              </w:rPr>
              <w:t>总β放射性（</w:t>
            </w:r>
            <w:proofErr w:type="spellStart"/>
            <w:r>
              <w:rPr>
                <w:rFonts w:hint="eastAsia"/>
                <w:color w:val="000000"/>
              </w:rPr>
              <w:t>Bq</w:t>
            </w:r>
            <w:proofErr w:type="spellEnd"/>
            <w:r>
              <w:rPr>
                <w:rFonts w:hint="eastAsia"/>
                <w:color w:val="000000"/>
              </w:rPr>
              <w:t>/L</w:t>
            </w:r>
            <w:r>
              <w:rPr>
                <w:rFonts w:hint="eastAsia"/>
                <w:color w:val="000000"/>
              </w:rPr>
              <w:t>）</w:t>
            </w:r>
          </w:p>
        </w:tc>
        <w:tc>
          <w:tcPr>
            <w:tcW w:w="3748" w:type="dxa"/>
          </w:tcPr>
          <w:p w:rsidR="00EB7C79" w:rsidRDefault="00EB7C79" w:rsidP="006620C6">
            <w:pPr>
              <w:jc w:val="center"/>
              <w:rPr>
                <w:rFonts w:hint="eastAsia"/>
                <w:color w:val="000000"/>
              </w:rPr>
            </w:pPr>
            <w:r>
              <w:rPr>
                <w:rFonts w:hint="eastAsia"/>
                <w:color w:val="000000"/>
              </w:rPr>
              <w:t>1</w:t>
            </w:r>
          </w:p>
        </w:tc>
      </w:tr>
      <w:tr w:rsidR="00EB7C79" w:rsidTr="006620C6">
        <w:tblPrEx>
          <w:tblCellMar>
            <w:top w:w="0" w:type="dxa"/>
            <w:bottom w:w="0" w:type="dxa"/>
          </w:tblCellMar>
        </w:tblPrEx>
        <w:trPr>
          <w:jc w:val="center"/>
        </w:trPr>
        <w:tc>
          <w:tcPr>
            <w:tcW w:w="8913" w:type="dxa"/>
            <w:gridSpan w:val="2"/>
          </w:tcPr>
          <w:p w:rsidR="00EB7C79" w:rsidRDefault="00EB7C79" w:rsidP="006620C6">
            <w:pPr>
              <w:rPr>
                <w:rFonts w:hint="eastAsia"/>
                <w:color w:val="000000"/>
                <w:sz w:val="18"/>
                <w:szCs w:val="18"/>
              </w:rPr>
            </w:pPr>
            <w:r>
              <w:rPr>
                <w:rFonts w:hint="eastAsia"/>
                <w:color w:val="000000"/>
                <w:sz w:val="18"/>
                <w:szCs w:val="18"/>
              </w:rPr>
              <w:t xml:space="preserve">①　</w:t>
            </w:r>
            <w:r>
              <w:rPr>
                <w:rFonts w:ascii="宋体" w:hAnsi="宋体" w:hint="eastAsia"/>
                <w:color w:val="000000"/>
                <w:sz w:val="18"/>
                <w:szCs w:val="18"/>
              </w:rPr>
              <w:t>MPN表示最可能数；CFU表示菌落形成单位。当水样</w:t>
            </w:r>
            <w:proofErr w:type="gramStart"/>
            <w:r>
              <w:rPr>
                <w:rFonts w:ascii="宋体" w:hAnsi="宋体" w:hint="eastAsia"/>
                <w:color w:val="000000"/>
                <w:sz w:val="18"/>
                <w:szCs w:val="18"/>
              </w:rPr>
              <w:t>检出总</w:t>
            </w:r>
            <w:proofErr w:type="gramEnd"/>
            <w:r>
              <w:rPr>
                <w:rFonts w:ascii="宋体" w:hAnsi="宋体" w:hint="eastAsia"/>
                <w:color w:val="000000"/>
                <w:sz w:val="18"/>
                <w:szCs w:val="18"/>
              </w:rPr>
              <w:t>大肠菌群时，应进一步检验大肠埃希氏菌或耐热大肠菌群；</w:t>
            </w:r>
            <w:proofErr w:type="gramStart"/>
            <w:r>
              <w:rPr>
                <w:rFonts w:ascii="宋体" w:hAnsi="宋体" w:hint="eastAsia"/>
                <w:color w:val="000000"/>
                <w:sz w:val="18"/>
                <w:szCs w:val="18"/>
              </w:rPr>
              <w:t>水样未检出总</w:t>
            </w:r>
            <w:proofErr w:type="gramEnd"/>
            <w:r>
              <w:rPr>
                <w:rFonts w:ascii="宋体" w:hAnsi="宋体" w:hint="eastAsia"/>
                <w:color w:val="000000"/>
                <w:sz w:val="18"/>
                <w:szCs w:val="18"/>
              </w:rPr>
              <w:t>大肠菌群，不必检验大肠埃希氏菌或耐热大肠菌群。</w:t>
            </w:r>
          </w:p>
          <w:p w:rsidR="00EB7C79" w:rsidRDefault="00EB7C79" w:rsidP="006620C6">
            <w:pPr>
              <w:rPr>
                <w:rFonts w:hint="eastAsia"/>
                <w:color w:val="000000"/>
              </w:rPr>
            </w:pPr>
            <w:r>
              <w:rPr>
                <w:rFonts w:hint="eastAsia"/>
                <w:color w:val="000000"/>
                <w:sz w:val="18"/>
                <w:szCs w:val="18"/>
              </w:rPr>
              <w:t>②　放射性指标超过指导值，应进行核素分析和评价，判定能否饮用。</w:t>
            </w:r>
          </w:p>
        </w:tc>
      </w:tr>
    </w:tbl>
    <w:p w:rsidR="00EB7C79" w:rsidRDefault="00EB7C79" w:rsidP="00EB7C79">
      <w:pPr>
        <w:rPr>
          <w:rFonts w:ascii="黑体" w:eastAsia="黑体" w:hint="eastAsia"/>
          <w:color w:val="000000"/>
          <w:sz w:val="18"/>
          <w:szCs w:val="18"/>
        </w:rPr>
      </w:pPr>
    </w:p>
    <w:p w:rsidR="00EB7C79" w:rsidRPr="00A427B8" w:rsidRDefault="00EB7C79" w:rsidP="00EB7C79">
      <w:pPr>
        <w:jc w:val="center"/>
        <w:rPr>
          <w:rFonts w:hint="eastAsia"/>
          <w:b/>
          <w:color w:val="000000"/>
          <w:sz w:val="24"/>
        </w:rPr>
      </w:pPr>
      <w:r w:rsidRPr="00A427B8">
        <w:rPr>
          <w:rFonts w:hint="eastAsia"/>
          <w:b/>
          <w:color w:val="000000"/>
          <w:sz w:val="24"/>
        </w:rPr>
        <w:t>表</w:t>
      </w:r>
      <w:r w:rsidRPr="00A427B8">
        <w:rPr>
          <w:rFonts w:hint="eastAsia"/>
          <w:b/>
          <w:color w:val="000000"/>
          <w:sz w:val="24"/>
        </w:rPr>
        <w:t xml:space="preserve">2   </w:t>
      </w:r>
      <w:r w:rsidRPr="00A427B8">
        <w:rPr>
          <w:rFonts w:hint="eastAsia"/>
          <w:b/>
          <w:color w:val="000000"/>
          <w:sz w:val="24"/>
        </w:rPr>
        <w:t>饮用水中消毒剂常规指标及要求</w:t>
      </w:r>
    </w:p>
    <w:tbl>
      <w:tblPr>
        <w:tblW w:w="8684" w:type="dxa"/>
        <w:jc w:val="center"/>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1808"/>
        <w:gridCol w:w="900"/>
        <w:gridCol w:w="1080"/>
        <w:gridCol w:w="1555"/>
      </w:tblGrid>
      <w:tr w:rsidR="00EB7C79" w:rsidTr="006620C6">
        <w:trPr>
          <w:jc w:val="center"/>
        </w:trPr>
        <w:tc>
          <w:tcPr>
            <w:tcW w:w="3341" w:type="dxa"/>
            <w:vAlign w:val="center"/>
          </w:tcPr>
          <w:p w:rsidR="00EB7C79" w:rsidRDefault="00EB7C79" w:rsidP="006620C6">
            <w:pPr>
              <w:jc w:val="center"/>
              <w:rPr>
                <w:rFonts w:hint="eastAsia"/>
                <w:color w:val="000000"/>
              </w:rPr>
            </w:pPr>
            <w:r>
              <w:rPr>
                <w:rFonts w:hint="eastAsia"/>
                <w:color w:val="000000"/>
              </w:rPr>
              <w:t>消毒剂名称</w:t>
            </w:r>
          </w:p>
        </w:tc>
        <w:tc>
          <w:tcPr>
            <w:tcW w:w="1808" w:type="dxa"/>
            <w:vAlign w:val="center"/>
          </w:tcPr>
          <w:p w:rsidR="00EB7C79" w:rsidRDefault="00EB7C79" w:rsidP="006620C6">
            <w:pPr>
              <w:jc w:val="center"/>
              <w:rPr>
                <w:rFonts w:hint="eastAsia"/>
                <w:color w:val="000000"/>
              </w:rPr>
            </w:pPr>
            <w:r>
              <w:rPr>
                <w:rFonts w:hint="eastAsia"/>
                <w:color w:val="000000"/>
              </w:rPr>
              <w:t>与水接触时间</w:t>
            </w:r>
          </w:p>
        </w:tc>
        <w:tc>
          <w:tcPr>
            <w:tcW w:w="900" w:type="dxa"/>
            <w:vAlign w:val="center"/>
          </w:tcPr>
          <w:p w:rsidR="00EB7C79" w:rsidRDefault="00EB7C79" w:rsidP="006620C6">
            <w:pPr>
              <w:jc w:val="center"/>
              <w:rPr>
                <w:rFonts w:hint="eastAsia"/>
                <w:color w:val="000000"/>
              </w:rPr>
            </w:pPr>
            <w:r>
              <w:rPr>
                <w:rFonts w:hint="eastAsia"/>
                <w:color w:val="000000"/>
              </w:rPr>
              <w:t>出厂水</w:t>
            </w:r>
          </w:p>
          <w:p w:rsidR="00EB7C79" w:rsidRDefault="00EB7C79" w:rsidP="006620C6">
            <w:pPr>
              <w:jc w:val="center"/>
              <w:rPr>
                <w:rFonts w:hint="eastAsia"/>
                <w:color w:val="000000"/>
              </w:rPr>
            </w:pPr>
            <w:r>
              <w:rPr>
                <w:rFonts w:hint="eastAsia"/>
                <w:color w:val="000000"/>
              </w:rPr>
              <w:t>中限值</w:t>
            </w:r>
          </w:p>
        </w:tc>
        <w:tc>
          <w:tcPr>
            <w:tcW w:w="1080" w:type="dxa"/>
            <w:vAlign w:val="center"/>
          </w:tcPr>
          <w:p w:rsidR="00EB7C79" w:rsidRDefault="00EB7C79" w:rsidP="006620C6">
            <w:pPr>
              <w:jc w:val="center"/>
              <w:rPr>
                <w:rFonts w:hint="eastAsia"/>
                <w:color w:val="000000"/>
              </w:rPr>
            </w:pPr>
            <w:r>
              <w:rPr>
                <w:rFonts w:hint="eastAsia"/>
                <w:color w:val="000000"/>
              </w:rPr>
              <w:t>出厂水</w:t>
            </w:r>
          </w:p>
          <w:p w:rsidR="00EB7C79" w:rsidRDefault="00EB7C79" w:rsidP="006620C6">
            <w:pPr>
              <w:jc w:val="center"/>
              <w:rPr>
                <w:rFonts w:hint="eastAsia"/>
                <w:color w:val="000000"/>
              </w:rPr>
            </w:pPr>
            <w:r>
              <w:rPr>
                <w:rFonts w:hint="eastAsia"/>
                <w:color w:val="000000"/>
              </w:rPr>
              <w:t>中余量</w:t>
            </w:r>
          </w:p>
        </w:tc>
        <w:tc>
          <w:tcPr>
            <w:tcW w:w="1555" w:type="dxa"/>
            <w:vAlign w:val="center"/>
          </w:tcPr>
          <w:p w:rsidR="00EB7C79" w:rsidRDefault="00EB7C79" w:rsidP="006620C6">
            <w:pPr>
              <w:jc w:val="center"/>
              <w:rPr>
                <w:rFonts w:hint="eastAsia"/>
                <w:color w:val="000000"/>
                <w:szCs w:val="21"/>
              </w:rPr>
            </w:pPr>
            <w:r>
              <w:rPr>
                <w:rFonts w:hint="eastAsia"/>
                <w:color w:val="000000"/>
                <w:szCs w:val="21"/>
              </w:rPr>
              <w:t>管网末梢水中余量</w:t>
            </w:r>
          </w:p>
        </w:tc>
      </w:tr>
      <w:tr w:rsidR="00EB7C79" w:rsidTr="006620C6">
        <w:trPr>
          <w:jc w:val="center"/>
        </w:trPr>
        <w:tc>
          <w:tcPr>
            <w:tcW w:w="3341" w:type="dxa"/>
            <w:vAlign w:val="center"/>
          </w:tcPr>
          <w:p w:rsidR="00EB7C79" w:rsidRDefault="00EB7C79" w:rsidP="006620C6">
            <w:pPr>
              <w:rPr>
                <w:rFonts w:hint="eastAsia"/>
                <w:color w:val="000000"/>
              </w:rPr>
            </w:pPr>
            <w:r>
              <w:rPr>
                <w:rFonts w:hint="eastAsia"/>
                <w:color w:val="000000"/>
              </w:rPr>
              <w:t>氯气及游离氯制剂（游离氯</w:t>
            </w:r>
            <w:r>
              <w:rPr>
                <w:rFonts w:hint="eastAsia"/>
                <w:color w:val="000000"/>
              </w:rPr>
              <w:t>,mg/L</w:t>
            </w:r>
            <w:r>
              <w:rPr>
                <w:rFonts w:hint="eastAsia"/>
                <w:color w:val="000000"/>
              </w:rPr>
              <w:t>）</w:t>
            </w:r>
          </w:p>
        </w:tc>
        <w:tc>
          <w:tcPr>
            <w:tcW w:w="1808" w:type="dxa"/>
          </w:tcPr>
          <w:p w:rsidR="00EB7C79" w:rsidRDefault="00EB7C79" w:rsidP="006620C6">
            <w:pPr>
              <w:jc w:val="center"/>
              <w:rPr>
                <w:rFonts w:hint="eastAsia"/>
                <w:color w:val="000000"/>
              </w:rPr>
            </w:pPr>
            <w:r>
              <w:rPr>
                <w:rFonts w:hint="eastAsia"/>
                <w:color w:val="000000"/>
              </w:rPr>
              <w:t>至少</w:t>
            </w:r>
            <w:r>
              <w:rPr>
                <w:rFonts w:hint="eastAsia"/>
                <w:color w:val="000000"/>
              </w:rPr>
              <w:t>30min</w:t>
            </w:r>
          </w:p>
        </w:tc>
        <w:tc>
          <w:tcPr>
            <w:tcW w:w="900" w:type="dxa"/>
            <w:vAlign w:val="center"/>
          </w:tcPr>
          <w:p w:rsidR="00EB7C79" w:rsidRDefault="00EB7C79" w:rsidP="006620C6">
            <w:pPr>
              <w:jc w:val="center"/>
              <w:rPr>
                <w:rFonts w:hint="eastAsia"/>
                <w:color w:val="000000"/>
              </w:rPr>
            </w:pPr>
            <w:r>
              <w:rPr>
                <w:rFonts w:hint="eastAsia"/>
                <w:color w:val="000000"/>
              </w:rPr>
              <w:t>4</w:t>
            </w:r>
          </w:p>
        </w:tc>
        <w:tc>
          <w:tcPr>
            <w:tcW w:w="1080" w:type="dxa"/>
            <w:vAlign w:val="center"/>
          </w:tcPr>
          <w:p w:rsidR="00EB7C79" w:rsidRDefault="00EB7C79" w:rsidP="006620C6">
            <w:pPr>
              <w:jc w:val="center"/>
              <w:rPr>
                <w:rFonts w:hint="eastAsia"/>
                <w:color w:val="000000"/>
              </w:rPr>
            </w:pPr>
            <w:r>
              <w:rPr>
                <w:rFonts w:hint="eastAsia"/>
                <w:color w:val="000000"/>
              </w:rPr>
              <w:t>≥</w:t>
            </w:r>
            <w:r>
              <w:rPr>
                <w:rFonts w:hint="eastAsia"/>
                <w:color w:val="000000"/>
              </w:rPr>
              <w:t>0.3</w:t>
            </w:r>
          </w:p>
        </w:tc>
        <w:tc>
          <w:tcPr>
            <w:tcW w:w="1555" w:type="dxa"/>
            <w:vAlign w:val="center"/>
          </w:tcPr>
          <w:p w:rsidR="00EB7C79" w:rsidRDefault="00EB7C79" w:rsidP="006620C6">
            <w:pPr>
              <w:jc w:val="center"/>
              <w:rPr>
                <w:rFonts w:hint="eastAsia"/>
                <w:color w:val="000000"/>
              </w:rPr>
            </w:pPr>
            <w:r>
              <w:rPr>
                <w:rFonts w:hint="eastAsia"/>
                <w:color w:val="000000"/>
              </w:rPr>
              <w:t>≥</w:t>
            </w:r>
            <w:r>
              <w:rPr>
                <w:rFonts w:hint="eastAsia"/>
                <w:color w:val="000000"/>
              </w:rPr>
              <w:t>0.05</w:t>
            </w:r>
          </w:p>
        </w:tc>
      </w:tr>
      <w:tr w:rsidR="00EB7C79" w:rsidTr="006620C6">
        <w:trPr>
          <w:jc w:val="center"/>
        </w:trPr>
        <w:tc>
          <w:tcPr>
            <w:tcW w:w="3341" w:type="dxa"/>
            <w:vAlign w:val="center"/>
          </w:tcPr>
          <w:p w:rsidR="00EB7C79" w:rsidRDefault="00EB7C79" w:rsidP="006620C6">
            <w:pPr>
              <w:rPr>
                <w:rFonts w:hint="eastAsia"/>
                <w:color w:val="000000"/>
              </w:rPr>
            </w:pPr>
            <w:proofErr w:type="gramStart"/>
            <w:r>
              <w:rPr>
                <w:rFonts w:hint="eastAsia"/>
                <w:color w:val="000000"/>
              </w:rPr>
              <w:t>一</w:t>
            </w:r>
            <w:proofErr w:type="gramEnd"/>
            <w:r>
              <w:rPr>
                <w:rFonts w:hint="eastAsia"/>
                <w:color w:val="000000"/>
              </w:rPr>
              <w:t>氯胺（总氯，</w:t>
            </w:r>
            <w:r>
              <w:rPr>
                <w:rFonts w:hint="eastAsia"/>
                <w:color w:val="000000"/>
              </w:rPr>
              <w:t>mg/L</w:t>
            </w:r>
            <w:r>
              <w:rPr>
                <w:rFonts w:hint="eastAsia"/>
                <w:color w:val="000000"/>
              </w:rPr>
              <w:t>）</w:t>
            </w:r>
          </w:p>
        </w:tc>
        <w:tc>
          <w:tcPr>
            <w:tcW w:w="1808" w:type="dxa"/>
          </w:tcPr>
          <w:p w:rsidR="00EB7C79" w:rsidRDefault="00EB7C79" w:rsidP="006620C6">
            <w:pPr>
              <w:jc w:val="center"/>
              <w:rPr>
                <w:rFonts w:hint="eastAsia"/>
                <w:color w:val="000000"/>
              </w:rPr>
            </w:pPr>
            <w:r>
              <w:rPr>
                <w:rFonts w:hint="eastAsia"/>
                <w:color w:val="000000"/>
              </w:rPr>
              <w:t>至少</w:t>
            </w:r>
            <w:r>
              <w:rPr>
                <w:rFonts w:hint="eastAsia"/>
                <w:color w:val="000000"/>
              </w:rPr>
              <w:t>120min</w:t>
            </w:r>
          </w:p>
        </w:tc>
        <w:tc>
          <w:tcPr>
            <w:tcW w:w="900" w:type="dxa"/>
            <w:vAlign w:val="center"/>
          </w:tcPr>
          <w:p w:rsidR="00EB7C79" w:rsidRDefault="00EB7C79" w:rsidP="006620C6">
            <w:pPr>
              <w:jc w:val="center"/>
              <w:rPr>
                <w:rFonts w:hint="eastAsia"/>
                <w:color w:val="000000"/>
              </w:rPr>
            </w:pPr>
            <w:r>
              <w:rPr>
                <w:rFonts w:hint="eastAsia"/>
                <w:color w:val="000000"/>
              </w:rPr>
              <w:t>3</w:t>
            </w:r>
          </w:p>
        </w:tc>
        <w:tc>
          <w:tcPr>
            <w:tcW w:w="1080" w:type="dxa"/>
            <w:vAlign w:val="center"/>
          </w:tcPr>
          <w:p w:rsidR="00EB7C79" w:rsidRDefault="00EB7C79" w:rsidP="006620C6">
            <w:pPr>
              <w:jc w:val="center"/>
              <w:rPr>
                <w:rFonts w:hint="eastAsia"/>
                <w:color w:val="000000"/>
              </w:rPr>
            </w:pPr>
            <w:r>
              <w:rPr>
                <w:rFonts w:hint="eastAsia"/>
                <w:color w:val="000000"/>
              </w:rPr>
              <w:t>≥</w:t>
            </w:r>
            <w:r>
              <w:rPr>
                <w:rFonts w:hint="eastAsia"/>
                <w:color w:val="000000"/>
              </w:rPr>
              <w:t>0.5</w:t>
            </w:r>
          </w:p>
        </w:tc>
        <w:tc>
          <w:tcPr>
            <w:tcW w:w="1555" w:type="dxa"/>
            <w:vAlign w:val="center"/>
          </w:tcPr>
          <w:p w:rsidR="00EB7C79" w:rsidRDefault="00EB7C79" w:rsidP="006620C6">
            <w:pPr>
              <w:jc w:val="center"/>
              <w:rPr>
                <w:rFonts w:hint="eastAsia"/>
                <w:color w:val="000000"/>
              </w:rPr>
            </w:pPr>
            <w:r>
              <w:rPr>
                <w:rFonts w:hint="eastAsia"/>
                <w:color w:val="000000"/>
              </w:rPr>
              <w:t>≥</w:t>
            </w:r>
            <w:r>
              <w:rPr>
                <w:rFonts w:hint="eastAsia"/>
                <w:color w:val="000000"/>
              </w:rPr>
              <w:t>0.05</w:t>
            </w:r>
          </w:p>
        </w:tc>
      </w:tr>
      <w:tr w:rsidR="00EB7C79" w:rsidTr="006620C6">
        <w:trPr>
          <w:jc w:val="center"/>
        </w:trPr>
        <w:tc>
          <w:tcPr>
            <w:tcW w:w="3341" w:type="dxa"/>
            <w:vAlign w:val="center"/>
          </w:tcPr>
          <w:p w:rsidR="00EB7C79" w:rsidRDefault="00EB7C79" w:rsidP="006620C6">
            <w:pPr>
              <w:rPr>
                <w:rFonts w:hint="eastAsia"/>
                <w:color w:val="000000"/>
              </w:rPr>
            </w:pPr>
            <w:r>
              <w:rPr>
                <w:rFonts w:hint="eastAsia"/>
                <w:color w:val="000000"/>
              </w:rPr>
              <w:t>臭氧（</w:t>
            </w:r>
            <w:r>
              <w:rPr>
                <w:rFonts w:hint="eastAsia"/>
                <w:color w:val="000000"/>
              </w:rPr>
              <w:t>O</w:t>
            </w:r>
            <w:r>
              <w:rPr>
                <w:rFonts w:hint="eastAsia"/>
                <w:color w:val="000000"/>
                <w:szCs w:val="21"/>
                <w:vertAlign w:val="subscript"/>
              </w:rPr>
              <w:t>3</w:t>
            </w:r>
            <w:r>
              <w:rPr>
                <w:rFonts w:hint="eastAsia"/>
                <w:color w:val="000000"/>
              </w:rPr>
              <w:t>，</w:t>
            </w:r>
            <w:r>
              <w:rPr>
                <w:rFonts w:hint="eastAsia"/>
                <w:color w:val="000000"/>
              </w:rPr>
              <w:t>mg/L</w:t>
            </w:r>
            <w:r>
              <w:rPr>
                <w:rFonts w:hint="eastAsia"/>
                <w:color w:val="000000"/>
              </w:rPr>
              <w:t>）</w:t>
            </w:r>
          </w:p>
        </w:tc>
        <w:tc>
          <w:tcPr>
            <w:tcW w:w="1808" w:type="dxa"/>
            <w:vAlign w:val="center"/>
          </w:tcPr>
          <w:p w:rsidR="00EB7C79" w:rsidRDefault="00EB7C79" w:rsidP="006620C6">
            <w:pPr>
              <w:jc w:val="center"/>
              <w:rPr>
                <w:rFonts w:hint="eastAsia"/>
                <w:color w:val="000000"/>
              </w:rPr>
            </w:pPr>
            <w:r>
              <w:rPr>
                <w:rFonts w:hint="eastAsia"/>
                <w:color w:val="000000"/>
              </w:rPr>
              <w:t>至少</w:t>
            </w:r>
            <w:r>
              <w:rPr>
                <w:rFonts w:hint="eastAsia"/>
                <w:color w:val="000000"/>
              </w:rPr>
              <w:t>12min</w:t>
            </w:r>
          </w:p>
        </w:tc>
        <w:tc>
          <w:tcPr>
            <w:tcW w:w="900" w:type="dxa"/>
            <w:vAlign w:val="center"/>
          </w:tcPr>
          <w:p w:rsidR="00EB7C79" w:rsidRDefault="00EB7C79" w:rsidP="006620C6">
            <w:pPr>
              <w:jc w:val="center"/>
              <w:rPr>
                <w:rFonts w:hint="eastAsia"/>
                <w:color w:val="000000"/>
              </w:rPr>
            </w:pPr>
            <w:r>
              <w:rPr>
                <w:rFonts w:hint="eastAsia"/>
                <w:color w:val="000000"/>
              </w:rPr>
              <w:t>0.3</w:t>
            </w:r>
          </w:p>
        </w:tc>
        <w:tc>
          <w:tcPr>
            <w:tcW w:w="1080" w:type="dxa"/>
            <w:vAlign w:val="center"/>
          </w:tcPr>
          <w:p w:rsidR="00EB7C79" w:rsidRDefault="00EB7C79" w:rsidP="006620C6">
            <w:pPr>
              <w:jc w:val="center"/>
              <w:rPr>
                <w:rFonts w:hint="eastAsia"/>
                <w:color w:val="000000"/>
              </w:rPr>
            </w:pPr>
          </w:p>
        </w:tc>
        <w:tc>
          <w:tcPr>
            <w:tcW w:w="1555" w:type="dxa"/>
            <w:vAlign w:val="center"/>
          </w:tcPr>
          <w:p w:rsidR="00EB7C79" w:rsidRDefault="00EB7C79" w:rsidP="006620C6">
            <w:pPr>
              <w:jc w:val="center"/>
              <w:rPr>
                <w:rFonts w:hint="eastAsia"/>
                <w:color w:val="000000"/>
              </w:rPr>
            </w:pPr>
            <w:r>
              <w:rPr>
                <w:rFonts w:hint="eastAsia"/>
                <w:color w:val="000000"/>
              </w:rPr>
              <w:t>0.02</w:t>
            </w:r>
          </w:p>
          <w:p w:rsidR="00EB7C79" w:rsidRDefault="00EB7C79" w:rsidP="006620C6">
            <w:pPr>
              <w:jc w:val="center"/>
              <w:rPr>
                <w:rFonts w:hint="eastAsia"/>
                <w:color w:val="000000"/>
              </w:rPr>
            </w:pPr>
            <w:r>
              <w:rPr>
                <w:rFonts w:hint="eastAsia"/>
                <w:color w:val="000000"/>
              </w:rPr>
              <w:t>如加氯，</w:t>
            </w:r>
          </w:p>
          <w:p w:rsidR="00EB7C79" w:rsidRDefault="00EB7C79" w:rsidP="006620C6">
            <w:pPr>
              <w:jc w:val="center"/>
              <w:rPr>
                <w:rFonts w:hint="eastAsia"/>
                <w:color w:val="000000"/>
              </w:rPr>
            </w:pPr>
            <w:proofErr w:type="gramStart"/>
            <w:r>
              <w:rPr>
                <w:rFonts w:hint="eastAsia"/>
                <w:color w:val="000000"/>
              </w:rPr>
              <w:t>总氯</w:t>
            </w:r>
            <w:proofErr w:type="gramEnd"/>
            <w:r>
              <w:rPr>
                <w:rFonts w:hint="eastAsia"/>
                <w:color w:val="000000"/>
              </w:rPr>
              <w:t>≥</w:t>
            </w:r>
            <w:r>
              <w:rPr>
                <w:rFonts w:hint="eastAsia"/>
                <w:color w:val="000000"/>
              </w:rPr>
              <w:t>0.05</w:t>
            </w:r>
          </w:p>
        </w:tc>
      </w:tr>
      <w:tr w:rsidR="00EB7C79" w:rsidTr="006620C6">
        <w:trPr>
          <w:jc w:val="center"/>
        </w:trPr>
        <w:tc>
          <w:tcPr>
            <w:tcW w:w="3341" w:type="dxa"/>
            <w:vAlign w:val="center"/>
          </w:tcPr>
          <w:p w:rsidR="00EB7C79" w:rsidRDefault="00EB7C79" w:rsidP="006620C6">
            <w:pPr>
              <w:rPr>
                <w:rFonts w:hint="eastAsia"/>
                <w:color w:val="000000"/>
              </w:rPr>
            </w:pPr>
            <w:r>
              <w:rPr>
                <w:rFonts w:hint="eastAsia"/>
                <w:color w:val="000000"/>
              </w:rPr>
              <w:t>二氧化氯（</w:t>
            </w:r>
            <w:r>
              <w:rPr>
                <w:rFonts w:hint="eastAsia"/>
                <w:color w:val="000000"/>
              </w:rPr>
              <w:t>ClO</w:t>
            </w:r>
            <w:r>
              <w:rPr>
                <w:rFonts w:hint="eastAsia"/>
                <w:color w:val="000000"/>
                <w:szCs w:val="21"/>
                <w:vertAlign w:val="subscript"/>
              </w:rPr>
              <w:t>2</w:t>
            </w:r>
            <w:r>
              <w:rPr>
                <w:rFonts w:hint="eastAsia"/>
                <w:color w:val="000000"/>
              </w:rPr>
              <w:t>，</w:t>
            </w:r>
            <w:r>
              <w:rPr>
                <w:rFonts w:hint="eastAsia"/>
                <w:color w:val="000000"/>
              </w:rPr>
              <w:t>mg/L</w:t>
            </w:r>
            <w:r>
              <w:rPr>
                <w:rFonts w:hint="eastAsia"/>
                <w:color w:val="000000"/>
              </w:rPr>
              <w:t>）</w:t>
            </w:r>
          </w:p>
        </w:tc>
        <w:tc>
          <w:tcPr>
            <w:tcW w:w="1808" w:type="dxa"/>
          </w:tcPr>
          <w:p w:rsidR="00EB7C79" w:rsidRDefault="00EB7C79" w:rsidP="006620C6">
            <w:pPr>
              <w:jc w:val="center"/>
              <w:rPr>
                <w:rFonts w:hint="eastAsia"/>
                <w:color w:val="000000"/>
              </w:rPr>
            </w:pPr>
            <w:r>
              <w:rPr>
                <w:rFonts w:hint="eastAsia"/>
                <w:color w:val="000000"/>
              </w:rPr>
              <w:t>至少</w:t>
            </w:r>
            <w:r>
              <w:rPr>
                <w:rFonts w:hint="eastAsia"/>
                <w:color w:val="000000"/>
              </w:rPr>
              <w:t>30min</w:t>
            </w:r>
          </w:p>
        </w:tc>
        <w:tc>
          <w:tcPr>
            <w:tcW w:w="900" w:type="dxa"/>
            <w:vAlign w:val="center"/>
          </w:tcPr>
          <w:p w:rsidR="00EB7C79" w:rsidRDefault="00EB7C79" w:rsidP="006620C6">
            <w:pPr>
              <w:jc w:val="center"/>
              <w:rPr>
                <w:rFonts w:hint="eastAsia"/>
                <w:color w:val="000000"/>
              </w:rPr>
            </w:pPr>
            <w:r>
              <w:rPr>
                <w:rFonts w:hint="eastAsia"/>
                <w:color w:val="000000"/>
              </w:rPr>
              <w:t>0.8</w:t>
            </w:r>
          </w:p>
        </w:tc>
        <w:tc>
          <w:tcPr>
            <w:tcW w:w="1080" w:type="dxa"/>
            <w:vAlign w:val="center"/>
          </w:tcPr>
          <w:p w:rsidR="00EB7C79" w:rsidRDefault="00EB7C79" w:rsidP="006620C6">
            <w:pPr>
              <w:jc w:val="center"/>
              <w:rPr>
                <w:rFonts w:hint="eastAsia"/>
                <w:color w:val="000000"/>
              </w:rPr>
            </w:pPr>
            <w:r>
              <w:rPr>
                <w:rFonts w:hint="eastAsia"/>
                <w:color w:val="000000"/>
              </w:rPr>
              <w:t>≥</w:t>
            </w:r>
            <w:r>
              <w:rPr>
                <w:rFonts w:hint="eastAsia"/>
                <w:color w:val="000000"/>
              </w:rPr>
              <w:t>0.1</w:t>
            </w:r>
          </w:p>
        </w:tc>
        <w:tc>
          <w:tcPr>
            <w:tcW w:w="1555" w:type="dxa"/>
            <w:vAlign w:val="center"/>
          </w:tcPr>
          <w:p w:rsidR="00EB7C79" w:rsidRDefault="00EB7C79" w:rsidP="006620C6">
            <w:pPr>
              <w:jc w:val="center"/>
              <w:rPr>
                <w:rFonts w:hint="eastAsia"/>
                <w:color w:val="000000"/>
              </w:rPr>
            </w:pPr>
            <w:r>
              <w:rPr>
                <w:rFonts w:hint="eastAsia"/>
                <w:color w:val="000000"/>
              </w:rPr>
              <w:t>≥</w:t>
            </w:r>
            <w:r>
              <w:rPr>
                <w:rFonts w:hint="eastAsia"/>
                <w:color w:val="000000"/>
              </w:rPr>
              <w:t>0.02</w:t>
            </w:r>
          </w:p>
        </w:tc>
      </w:tr>
    </w:tbl>
    <w:p w:rsidR="00EB7C79" w:rsidRDefault="00EB7C79" w:rsidP="00EB7C79">
      <w:pPr>
        <w:rPr>
          <w:rFonts w:ascii="黑体" w:eastAsia="黑体" w:hint="eastAsia"/>
          <w:color w:val="000000"/>
        </w:rPr>
      </w:pPr>
    </w:p>
    <w:p w:rsidR="00EB7C79" w:rsidRDefault="00EB7C79" w:rsidP="00EB7C79">
      <w:pPr>
        <w:jc w:val="center"/>
        <w:rPr>
          <w:rFonts w:ascii="黑体" w:eastAsia="黑体" w:hint="eastAsia"/>
          <w:color w:val="000000"/>
        </w:rPr>
      </w:pPr>
      <w:r w:rsidRPr="00A427B8">
        <w:rPr>
          <w:rFonts w:hint="eastAsia"/>
          <w:b/>
          <w:color w:val="000000"/>
          <w:sz w:val="24"/>
        </w:rPr>
        <w:t>表</w:t>
      </w:r>
      <w:r w:rsidRPr="00A427B8">
        <w:rPr>
          <w:rFonts w:hint="eastAsia"/>
          <w:b/>
          <w:color w:val="000000"/>
          <w:sz w:val="24"/>
        </w:rPr>
        <w:t xml:space="preserve">3   </w:t>
      </w:r>
      <w:r w:rsidRPr="00A427B8">
        <w:rPr>
          <w:rFonts w:hint="eastAsia"/>
          <w:b/>
          <w:color w:val="000000"/>
          <w:sz w:val="24"/>
        </w:rPr>
        <w:t>水质非常规指标及限值</w:t>
      </w:r>
    </w:p>
    <w:tbl>
      <w:tblPr>
        <w:tblW w:w="8678" w:type="dxa"/>
        <w:jc w:val="center"/>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5"/>
        <w:gridCol w:w="3223"/>
      </w:tblGrid>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rFonts w:hint="eastAsia"/>
                <w:color w:val="000000"/>
              </w:rPr>
              <w:t>指</w:t>
            </w:r>
            <w:r>
              <w:rPr>
                <w:rFonts w:hint="eastAsia"/>
                <w:color w:val="000000"/>
              </w:rPr>
              <w:t xml:space="preserve">    </w:t>
            </w:r>
            <w:r>
              <w:rPr>
                <w:rFonts w:hint="eastAsia"/>
                <w:color w:val="000000"/>
              </w:rPr>
              <w:t>标</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rFonts w:hint="eastAsia"/>
                <w:color w:val="000000"/>
              </w:rPr>
              <w:t>限</w:t>
            </w:r>
            <w:r>
              <w:rPr>
                <w:color w:val="000000"/>
              </w:rPr>
              <w:t xml:space="preserve">    </w:t>
            </w:r>
            <w:r>
              <w:rPr>
                <w:rFonts w:hint="eastAsia"/>
                <w:color w:val="000000"/>
              </w:rPr>
              <w:t>值</w:t>
            </w:r>
          </w:p>
        </w:tc>
      </w:tr>
      <w:tr w:rsidR="00EB7C79" w:rsidTr="006620C6">
        <w:trPr>
          <w:jc w:val="center"/>
        </w:trPr>
        <w:tc>
          <w:tcPr>
            <w:tcW w:w="8678" w:type="dxa"/>
            <w:gridSpan w:val="2"/>
            <w:tcBorders>
              <w:top w:val="single" w:sz="4" w:space="0" w:color="auto"/>
              <w:left w:val="single" w:sz="4" w:space="0" w:color="auto"/>
              <w:bottom w:val="single" w:sz="4" w:space="0" w:color="auto"/>
              <w:right w:val="single" w:sz="4" w:space="0" w:color="auto"/>
            </w:tcBorders>
            <w:vAlign w:val="center"/>
          </w:tcPr>
          <w:p w:rsidR="00EB7C79" w:rsidRDefault="00EB7C79" w:rsidP="006620C6">
            <w:pPr>
              <w:rPr>
                <w:color w:val="000000"/>
              </w:rPr>
            </w:pPr>
            <w:r>
              <w:rPr>
                <w:color w:val="000000"/>
              </w:rPr>
              <w:t>1</w:t>
            </w:r>
            <w:r>
              <w:rPr>
                <w:rFonts w:ascii="宋体" w:hAnsi="宋体" w:hint="eastAsia"/>
                <w:color w:val="000000"/>
              </w:rPr>
              <w:t>、微生物指标</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vAlign w:val="center"/>
          </w:tcPr>
          <w:p w:rsidR="00EB7C79" w:rsidRDefault="00EB7C79" w:rsidP="006620C6">
            <w:pPr>
              <w:rPr>
                <w:rFonts w:ascii="宋体" w:hAnsi="宋体"/>
                <w:color w:val="000000"/>
              </w:rPr>
            </w:pPr>
            <w:r>
              <w:rPr>
                <w:rFonts w:ascii="宋体" w:hAnsi="宋体" w:hint="eastAsia"/>
                <w:color w:val="000000"/>
              </w:rPr>
              <w:t>贾第鞭毛虫（</w:t>
            </w:r>
            <w:proofErr w:type="gramStart"/>
            <w:r>
              <w:rPr>
                <w:rFonts w:hAnsi="宋体" w:hint="eastAsia"/>
                <w:color w:val="000000"/>
              </w:rPr>
              <w:t>个</w:t>
            </w:r>
            <w:proofErr w:type="gramEnd"/>
            <w:r>
              <w:rPr>
                <w:color w:val="000000"/>
              </w:rPr>
              <w:t>/</w:t>
            </w:r>
            <w:smartTag w:uri="urn:schemas-microsoft-com:office:smarttags" w:element="chmetcnv">
              <w:smartTagPr>
                <w:attr w:name="UnitName" w:val="l"/>
                <w:attr w:name="SourceValue" w:val="10"/>
                <w:attr w:name="HasSpace" w:val="False"/>
                <w:attr w:name="Negative" w:val="False"/>
                <w:attr w:name="NumberType" w:val="1"/>
                <w:attr w:name="TCSC" w:val="0"/>
              </w:smartTagPr>
              <w:r>
                <w:rPr>
                  <w:color w:val="000000"/>
                </w:rPr>
                <w:t>10L</w:t>
              </w:r>
            </w:smartTag>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vAlign w:val="center"/>
          </w:tcPr>
          <w:p w:rsidR="00EB7C79" w:rsidRDefault="00EB7C79" w:rsidP="006620C6">
            <w:pPr>
              <w:jc w:val="center"/>
              <w:rPr>
                <w:color w:val="000000"/>
              </w:rPr>
            </w:pPr>
            <w:r>
              <w:rPr>
                <w:rFonts w:hAnsi="宋体" w:hint="eastAsia"/>
                <w:color w:val="000000"/>
              </w:rPr>
              <w:t>＜</w:t>
            </w:r>
            <w:r>
              <w:rPr>
                <w:color w:val="000000"/>
              </w:rPr>
              <w:t>1</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vAlign w:val="center"/>
          </w:tcPr>
          <w:p w:rsidR="00EB7C79" w:rsidRDefault="00EB7C79" w:rsidP="006620C6">
            <w:pPr>
              <w:rPr>
                <w:rFonts w:ascii="宋体" w:hAnsi="宋体"/>
                <w:color w:val="000000"/>
              </w:rPr>
            </w:pPr>
            <w:proofErr w:type="gramStart"/>
            <w:r>
              <w:rPr>
                <w:rFonts w:ascii="宋体" w:hAnsi="宋体" w:hint="eastAsia"/>
                <w:color w:val="000000"/>
              </w:rPr>
              <w:t>隐</w:t>
            </w:r>
            <w:proofErr w:type="gramEnd"/>
            <w:r>
              <w:rPr>
                <w:rFonts w:ascii="宋体" w:hAnsi="宋体" w:hint="eastAsia"/>
                <w:color w:val="000000"/>
              </w:rPr>
              <w:t>孢子虫（</w:t>
            </w:r>
            <w:proofErr w:type="gramStart"/>
            <w:r>
              <w:rPr>
                <w:rFonts w:hAnsi="宋体" w:hint="eastAsia"/>
                <w:color w:val="000000"/>
              </w:rPr>
              <w:t>个</w:t>
            </w:r>
            <w:proofErr w:type="gramEnd"/>
            <w:r>
              <w:rPr>
                <w:color w:val="000000"/>
              </w:rPr>
              <w:t>/</w:t>
            </w:r>
            <w:smartTag w:uri="urn:schemas-microsoft-com:office:smarttags" w:element="chmetcnv">
              <w:smartTagPr>
                <w:attr w:name="UnitName" w:val="l"/>
                <w:attr w:name="SourceValue" w:val="10"/>
                <w:attr w:name="HasSpace" w:val="False"/>
                <w:attr w:name="Negative" w:val="False"/>
                <w:attr w:name="NumberType" w:val="1"/>
                <w:attr w:name="TCSC" w:val="0"/>
              </w:smartTagPr>
              <w:r>
                <w:rPr>
                  <w:color w:val="000000"/>
                </w:rPr>
                <w:t>10L</w:t>
              </w:r>
            </w:smartTag>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vAlign w:val="center"/>
          </w:tcPr>
          <w:p w:rsidR="00EB7C79" w:rsidRDefault="00EB7C79" w:rsidP="006620C6">
            <w:pPr>
              <w:jc w:val="center"/>
              <w:rPr>
                <w:color w:val="000000"/>
              </w:rPr>
            </w:pPr>
            <w:r>
              <w:rPr>
                <w:rFonts w:hAnsi="宋体" w:hint="eastAsia"/>
                <w:color w:val="000000"/>
              </w:rPr>
              <w:t>＜</w:t>
            </w:r>
            <w:r>
              <w:rPr>
                <w:color w:val="000000"/>
              </w:rPr>
              <w:t>1</w:t>
            </w:r>
          </w:p>
        </w:tc>
      </w:tr>
      <w:tr w:rsidR="00EB7C79" w:rsidTr="006620C6">
        <w:trPr>
          <w:jc w:val="center"/>
        </w:trPr>
        <w:tc>
          <w:tcPr>
            <w:tcW w:w="8678" w:type="dxa"/>
            <w:gridSpan w:val="2"/>
            <w:tcBorders>
              <w:top w:val="single" w:sz="4" w:space="0" w:color="auto"/>
              <w:left w:val="single" w:sz="4" w:space="0" w:color="auto"/>
              <w:bottom w:val="single" w:sz="4" w:space="0" w:color="auto"/>
              <w:right w:val="single" w:sz="4" w:space="0" w:color="auto"/>
            </w:tcBorders>
          </w:tcPr>
          <w:p w:rsidR="00EB7C79" w:rsidRDefault="00EB7C79" w:rsidP="006620C6">
            <w:pPr>
              <w:rPr>
                <w:rFonts w:hAnsi="宋体"/>
                <w:color w:val="000000"/>
              </w:rPr>
            </w:pPr>
            <w:r>
              <w:rPr>
                <w:color w:val="000000"/>
              </w:rPr>
              <w:t>2</w:t>
            </w:r>
            <w:r>
              <w:rPr>
                <w:rFonts w:hint="eastAsia"/>
                <w:color w:val="000000"/>
              </w:rPr>
              <w:t>、毒理指标</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锑（</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0.005</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pStyle w:val="a3"/>
              <w:rPr>
                <w:color w:val="000000"/>
              </w:rPr>
            </w:pPr>
            <w:r>
              <w:rPr>
                <w:rFonts w:hint="eastAsia"/>
                <w:color w:val="000000"/>
              </w:rPr>
              <w:t>钡</w:t>
            </w:r>
            <w:r>
              <w:rPr>
                <w:rFonts w:ascii="Times New Roman" w:hAnsi="Times New Roman" w:hint="eastAsia"/>
                <w:color w:val="000000"/>
              </w:rPr>
              <w:t>（</w:t>
            </w:r>
            <w:r>
              <w:rPr>
                <w:rFonts w:ascii="Times New Roman" w:hAnsi="Times New Roman"/>
                <w:color w:val="000000"/>
              </w:rPr>
              <w:t>mg/L</w:t>
            </w:r>
            <w:r>
              <w:rPr>
                <w:rFonts w:ascii="Times New Roman" w:hAnsi="Times New Roman"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0.7</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铍（</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0.002</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硼（</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0.5</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proofErr w:type="gramStart"/>
            <w:r>
              <w:rPr>
                <w:rFonts w:hint="eastAsia"/>
                <w:color w:val="000000"/>
              </w:rPr>
              <w:t>钼</w:t>
            </w:r>
            <w:proofErr w:type="gramEnd"/>
            <w:r>
              <w:rPr>
                <w:rFonts w:hint="eastAsia"/>
                <w:color w:val="000000"/>
              </w:rPr>
              <w:t>（</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0.07</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镍（</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0.02</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银（</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0.05</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铊（</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0.0001</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氯化氰</w:t>
            </w:r>
            <w:r>
              <w:rPr>
                <w:color w:val="000000"/>
              </w:rPr>
              <w:t xml:space="preserve"> </w:t>
            </w:r>
            <w:r>
              <w:rPr>
                <w:rFonts w:hint="eastAsia"/>
                <w:color w:val="000000"/>
              </w:rPr>
              <w:t>（以</w:t>
            </w:r>
            <w:r>
              <w:rPr>
                <w:color w:val="000000"/>
              </w:rPr>
              <w:t>CN</w:t>
            </w:r>
            <w:r>
              <w:rPr>
                <w:color w:val="000000"/>
                <w:vertAlign w:val="superscript"/>
              </w:rPr>
              <w:t>-</w:t>
            </w:r>
            <w:r>
              <w:rPr>
                <w:rFonts w:hint="eastAsia"/>
                <w:color w:val="000000"/>
              </w:rPr>
              <w:t>计，</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0.07</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proofErr w:type="gramStart"/>
            <w:r>
              <w:rPr>
                <w:rFonts w:hint="eastAsia"/>
                <w:color w:val="000000"/>
              </w:rPr>
              <w:t>一</w:t>
            </w:r>
            <w:proofErr w:type="gramEnd"/>
            <w:r>
              <w:rPr>
                <w:rFonts w:hint="eastAsia"/>
                <w:color w:val="000000"/>
              </w:rPr>
              <w:t>氯二溴甲烷（</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0.1</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二氯</w:t>
            </w:r>
            <w:proofErr w:type="gramStart"/>
            <w:r>
              <w:rPr>
                <w:rFonts w:hint="eastAsia"/>
                <w:color w:val="000000"/>
              </w:rPr>
              <w:t>一</w:t>
            </w:r>
            <w:proofErr w:type="gramEnd"/>
            <w:r>
              <w:rPr>
                <w:rFonts w:hint="eastAsia"/>
                <w:color w:val="000000"/>
              </w:rPr>
              <w:t>溴甲烷（</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0.06</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二氯乙酸（</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0.05</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color w:val="000000"/>
              </w:rPr>
              <w:t>1,2-</w:t>
            </w:r>
            <w:r>
              <w:rPr>
                <w:rFonts w:hint="eastAsia"/>
                <w:color w:val="000000"/>
              </w:rPr>
              <w:t>二氯乙烷（</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0.03</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二氯甲烷（</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0.02</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vAlign w:val="center"/>
          </w:tcPr>
          <w:p w:rsidR="00EB7C79" w:rsidRDefault="00EB7C79" w:rsidP="006620C6">
            <w:pPr>
              <w:ind w:left="420" w:hangingChars="200" w:hanging="420"/>
              <w:rPr>
                <w:color w:val="000000"/>
              </w:rPr>
            </w:pPr>
            <w:r>
              <w:rPr>
                <w:rFonts w:hint="eastAsia"/>
                <w:color w:val="000000"/>
              </w:rPr>
              <w:t>三卤甲烷（三氯甲烷、</w:t>
            </w:r>
            <w:proofErr w:type="gramStart"/>
            <w:r>
              <w:rPr>
                <w:rFonts w:hint="eastAsia"/>
                <w:color w:val="000000"/>
              </w:rPr>
              <w:t>一</w:t>
            </w:r>
            <w:proofErr w:type="gramEnd"/>
            <w:r>
              <w:rPr>
                <w:rFonts w:hint="eastAsia"/>
                <w:color w:val="000000"/>
              </w:rPr>
              <w:t>氯二溴甲烷、二氯</w:t>
            </w:r>
            <w:proofErr w:type="gramStart"/>
            <w:r>
              <w:rPr>
                <w:rFonts w:hint="eastAsia"/>
                <w:color w:val="000000"/>
              </w:rPr>
              <w:t>一</w:t>
            </w:r>
            <w:proofErr w:type="gramEnd"/>
            <w:r>
              <w:rPr>
                <w:rFonts w:hint="eastAsia"/>
                <w:color w:val="000000"/>
              </w:rPr>
              <w:t>溴甲烷、三溴甲烷的总和）</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pStyle w:val="a3"/>
              <w:rPr>
                <w:color w:val="000000"/>
              </w:rPr>
            </w:pPr>
            <w:r>
              <w:rPr>
                <w:rFonts w:hint="eastAsia"/>
                <w:color w:val="000000"/>
              </w:rPr>
              <w:t>该类化合物中各种化合物的实测浓度与其各自限值的比值之和不超过1</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color w:val="000000"/>
              </w:rPr>
              <w:t>1,1,1-</w:t>
            </w:r>
            <w:r>
              <w:rPr>
                <w:rFonts w:hint="eastAsia"/>
                <w:color w:val="000000"/>
              </w:rPr>
              <w:t>三氯乙烷（</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2</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三氯乙酸（</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0.1</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三氯乙醛（</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0.01</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color w:val="000000"/>
              </w:rPr>
              <w:t>2,4,6-</w:t>
            </w:r>
            <w:r>
              <w:rPr>
                <w:rFonts w:hint="eastAsia"/>
                <w:color w:val="000000"/>
              </w:rPr>
              <w:t>三氯酚（</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0.2</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三溴甲烷（</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0.1</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七氯（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0.0004</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马拉硫磷（</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0.25</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五氯酚（</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0.009</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六六六（总量，</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0.005</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六氯苯（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0.001</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乐果（</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0.08</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对硫磷（</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0.003</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灭草松（</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0.3</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甲基对硫磷（</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0.02</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百菌清（</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0.01</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呋喃丹（</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0.007</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林丹（</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0.002</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毒死</w:t>
            </w:r>
            <w:proofErr w:type="gramStart"/>
            <w:r>
              <w:rPr>
                <w:rFonts w:hint="eastAsia"/>
                <w:color w:val="000000"/>
              </w:rPr>
              <w:t>蜱</w:t>
            </w:r>
            <w:proofErr w:type="gramEnd"/>
            <w:r>
              <w:rPr>
                <w:rFonts w:hint="eastAsia"/>
                <w:color w:val="000000"/>
              </w:rPr>
              <w:t>（</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0.03</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草甘</w:t>
            </w:r>
            <w:proofErr w:type="gramStart"/>
            <w:r>
              <w:rPr>
                <w:rFonts w:hint="eastAsia"/>
                <w:color w:val="000000"/>
              </w:rPr>
              <w:t>膦</w:t>
            </w:r>
            <w:proofErr w:type="gramEnd"/>
            <w:r>
              <w:rPr>
                <w:rFonts w:hint="eastAsia"/>
                <w:color w:val="000000"/>
              </w:rPr>
              <w:t>（</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0.7</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lastRenderedPageBreak/>
              <w:t>敌敌畏（</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0.001</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proofErr w:type="gramStart"/>
            <w:r>
              <w:rPr>
                <w:rFonts w:hint="eastAsia"/>
                <w:color w:val="000000"/>
              </w:rPr>
              <w:t>莠去津</w:t>
            </w:r>
            <w:proofErr w:type="gramEnd"/>
            <w:r>
              <w:rPr>
                <w:rFonts w:hint="eastAsia"/>
                <w:color w:val="000000"/>
              </w:rPr>
              <w:t>（</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0.002</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溴氰菊酯（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0.02</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color w:val="000000"/>
              </w:rPr>
              <w:t>2,4-</w:t>
            </w:r>
            <w:r>
              <w:rPr>
                <w:rFonts w:hint="eastAsia"/>
                <w:color w:val="000000"/>
              </w:rPr>
              <w:t>滴（</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0.03</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滴滴涕（</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0.001</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乙苯（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0.3</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二甲苯（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0.5</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color w:val="000000"/>
              </w:rPr>
              <w:t>1,1-</w:t>
            </w:r>
            <w:r>
              <w:rPr>
                <w:rFonts w:hint="eastAsia"/>
                <w:color w:val="000000"/>
              </w:rPr>
              <w:t>二氯乙烯（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0.03</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color w:val="000000"/>
              </w:rPr>
              <w:t>1,2-</w:t>
            </w:r>
            <w:r>
              <w:rPr>
                <w:rFonts w:hint="eastAsia"/>
                <w:color w:val="000000"/>
              </w:rPr>
              <w:t>二氯乙烯（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0.05</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color w:val="000000"/>
              </w:rPr>
              <w:t>1,2-</w:t>
            </w:r>
            <w:r>
              <w:rPr>
                <w:rFonts w:hint="eastAsia"/>
                <w:color w:val="000000"/>
              </w:rPr>
              <w:t>二氯苯（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1</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color w:val="000000"/>
              </w:rPr>
              <w:t>1,4-</w:t>
            </w:r>
            <w:r>
              <w:rPr>
                <w:rFonts w:hint="eastAsia"/>
                <w:color w:val="000000"/>
              </w:rPr>
              <w:t>二氯苯（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0.3</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三氯乙烯（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0.07</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三氯苯（总量，</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0.02</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六氯丁二烯（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0.0006</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丙烯酰胺（</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0.0005</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四氯乙烯（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0.04</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甲苯（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0.7</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邻苯二甲酸二（</w:t>
            </w:r>
            <w:r>
              <w:rPr>
                <w:color w:val="000000"/>
              </w:rPr>
              <w:t>2-</w:t>
            </w:r>
            <w:r>
              <w:rPr>
                <w:rFonts w:hint="eastAsia"/>
                <w:color w:val="000000"/>
              </w:rPr>
              <w:t>乙</w:t>
            </w:r>
            <w:proofErr w:type="gramStart"/>
            <w:r>
              <w:rPr>
                <w:rFonts w:hint="eastAsia"/>
                <w:color w:val="000000"/>
              </w:rPr>
              <w:t>基己基</w:t>
            </w:r>
            <w:proofErr w:type="gramEnd"/>
            <w:r>
              <w:rPr>
                <w:rFonts w:hint="eastAsia"/>
                <w:color w:val="000000"/>
              </w:rPr>
              <w:t>）酯（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0.008</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环氧氯丙烷（</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0.0004</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0.01</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苯乙烯（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0.02</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苯并</w:t>
            </w:r>
            <w:r>
              <w:rPr>
                <w:color w:val="000000"/>
              </w:rPr>
              <w:t>(a)</w:t>
            </w:r>
            <w:proofErr w:type="gramStart"/>
            <w:r>
              <w:rPr>
                <w:rFonts w:hint="eastAsia"/>
                <w:color w:val="000000"/>
              </w:rPr>
              <w:t>芘</w:t>
            </w:r>
            <w:proofErr w:type="gramEnd"/>
            <w:r>
              <w:rPr>
                <w:rFonts w:hint="eastAsia"/>
                <w:color w:val="000000"/>
              </w:rPr>
              <w:t>（</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0.00001</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氯乙烯（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0.005</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氯苯（</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0.3</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微囊藻毒素</w:t>
            </w:r>
            <w:r>
              <w:rPr>
                <w:color w:val="000000"/>
              </w:rPr>
              <w:t>-LR</w:t>
            </w:r>
            <w:r>
              <w:rPr>
                <w:rFonts w:hint="eastAsia"/>
                <w:color w:val="000000"/>
              </w:rPr>
              <w:t>（</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0.001</w:t>
            </w:r>
          </w:p>
        </w:tc>
      </w:tr>
      <w:tr w:rsidR="00EB7C79" w:rsidTr="006620C6">
        <w:trPr>
          <w:jc w:val="center"/>
        </w:trPr>
        <w:tc>
          <w:tcPr>
            <w:tcW w:w="8678" w:type="dxa"/>
            <w:gridSpan w:val="2"/>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color w:val="000000"/>
              </w:rPr>
              <w:t>3</w:t>
            </w:r>
            <w:r>
              <w:rPr>
                <w:rFonts w:hint="eastAsia"/>
                <w:color w:val="000000"/>
              </w:rPr>
              <w:t>、感官性状和一般化学指标</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vAlign w:val="center"/>
          </w:tcPr>
          <w:p w:rsidR="00EB7C79" w:rsidRDefault="00EB7C79" w:rsidP="006620C6">
            <w:pPr>
              <w:rPr>
                <w:color w:val="000000"/>
              </w:rPr>
            </w:pPr>
            <w:r>
              <w:rPr>
                <w:rFonts w:hint="eastAsia"/>
                <w:color w:val="000000"/>
              </w:rPr>
              <w:t>氨氮（以</w:t>
            </w:r>
            <w:r>
              <w:rPr>
                <w:color w:val="000000"/>
              </w:rPr>
              <w:t>N</w:t>
            </w:r>
            <w:r>
              <w:rPr>
                <w:rFonts w:hint="eastAsia"/>
                <w:color w:val="000000"/>
              </w:rPr>
              <w:t>计，</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vAlign w:val="center"/>
          </w:tcPr>
          <w:p w:rsidR="00EB7C79" w:rsidRDefault="00EB7C79" w:rsidP="006620C6">
            <w:pPr>
              <w:jc w:val="center"/>
              <w:rPr>
                <w:color w:val="000000"/>
              </w:rPr>
            </w:pPr>
            <w:r>
              <w:rPr>
                <w:color w:val="000000"/>
              </w:rPr>
              <w:t>0.5</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硫化物（</w:t>
            </w:r>
            <w:r>
              <w:rPr>
                <w:color w:val="000000"/>
              </w:rPr>
              <w:t>mg/L</w:t>
            </w:r>
            <w:r>
              <w:rPr>
                <w:rFonts w:hint="eastAsia"/>
                <w:color w:val="000000"/>
              </w:rPr>
              <w:t>）</w:t>
            </w:r>
            <w:r>
              <w:rPr>
                <w:color w:val="000000"/>
              </w:rPr>
              <w:t xml:space="preserve"> </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0.02</w:t>
            </w:r>
          </w:p>
        </w:tc>
      </w:tr>
      <w:tr w:rsidR="00EB7C79" w:rsidTr="006620C6">
        <w:trPr>
          <w:jc w:val="center"/>
        </w:trPr>
        <w:tc>
          <w:tcPr>
            <w:tcW w:w="5455" w:type="dxa"/>
            <w:tcBorders>
              <w:top w:val="single" w:sz="4" w:space="0" w:color="auto"/>
              <w:left w:val="single" w:sz="4" w:space="0" w:color="auto"/>
              <w:bottom w:val="single" w:sz="4" w:space="0" w:color="auto"/>
              <w:right w:val="single" w:sz="4" w:space="0" w:color="auto"/>
            </w:tcBorders>
          </w:tcPr>
          <w:p w:rsidR="00EB7C79" w:rsidRDefault="00EB7C79" w:rsidP="006620C6">
            <w:pPr>
              <w:rPr>
                <w:color w:val="000000"/>
              </w:rPr>
            </w:pPr>
            <w:r>
              <w:rPr>
                <w:rFonts w:hint="eastAsia"/>
                <w:color w:val="000000"/>
              </w:rPr>
              <w:t>钠（</w:t>
            </w:r>
            <w:r>
              <w:rPr>
                <w:color w:val="000000"/>
              </w:rPr>
              <w:t>mg/L</w:t>
            </w:r>
            <w:r>
              <w:rPr>
                <w:rFonts w:hint="eastAsia"/>
                <w:color w:val="000000"/>
              </w:rPr>
              <w:t>）</w:t>
            </w:r>
          </w:p>
        </w:tc>
        <w:tc>
          <w:tcPr>
            <w:tcW w:w="3223" w:type="dxa"/>
            <w:tcBorders>
              <w:top w:val="single" w:sz="4" w:space="0" w:color="auto"/>
              <w:left w:val="single" w:sz="4" w:space="0" w:color="auto"/>
              <w:bottom w:val="single" w:sz="4" w:space="0" w:color="auto"/>
              <w:right w:val="single" w:sz="4" w:space="0" w:color="auto"/>
            </w:tcBorders>
          </w:tcPr>
          <w:p w:rsidR="00EB7C79" w:rsidRDefault="00EB7C79" w:rsidP="006620C6">
            <w:pPr>
              <w:jc w:val="center"/>
              <w:rPr>
                <w:color w:val="000000"/>
              </w:rPr>
            </w:pPr>
            <w:r>
              <w:rPr>
                <w:color w:val="000000"/>
              </w:rPr>
              <w:t>200</w:t>
            </w:r>
          </w:p>
        </w:tc>
      </w:tr>
    </w:tbl>
    <w:p w:rsidR="00EB7C79" w:rsidRDefault="00EB7C79" w:rsidP="00EB7C79">
      <w:pPr>
        <w:rPr>
          <w:rFonts w:ascii="黑体" w:eastAsia="黑体" w:hint="eastAsia"/>
          <w:color w:val="000000"/>
        </w:rPr>
      </w:pPr>
    </w:p>
    <w:p w:rsidR="00EB7C79" w:rsidRPr="00A427B8" w:rsidRDefault="00EB7C79" w:rsidP="00EB7C79">
      <w:pPr>
        <w:jc w:val="center"/>
        <w:rPr>
          <w:rFonts w:hint="eastAsia"/>
          <w:b/>
          <w:color w:val="000000"/>
          <w:sz w:val="24"/>
        </w:rPr>
      </w:pPr>
      <w:r w:rsidRPr="00A427B8">
        <w:rPr>
          <w:rFonts w:hint="eastAsia"/>
          <w:b/>
          <w:color w:val="000000"/>
          <w:sz w:val="24"/>
        </w:rPr>
        <w:t>表</w:t>
      </w:r>
      <w:r w:rsidRPr="00A427B8">
        <w:rPr>
          <w:rFonts w:hint="eastAsia"/>
          <w:b/>
          <w:color w:val="000000"/>
          <w:sz w:val="24"/>
        </w:rPr>
        <w:t xml:space="preserve">4    </w:t>
      </w:r>
      <w:r w:rsidRPr="00A427B8">
        <w:rPr>
          <w:rFonts w:hint="eastAsia"/>
          <w:b/>
          <w:color w:val="000000"/>
          <w:sz w:val="24"/>
        </w:rPr>
        <w:t>农村小型集中式供水和分散式供水部分水质指标及限值</w:t>
      </w:r>
    </w:p>
    <w:tbl>
      <w:tblPr>
        <w:tblW w:w="0" w:type="auto"/>
        <w:jc w:val="center"/>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3340"/>
      </w:tblGrid>
      <w:tr w:rsidR="00EB7C79" w:rsidTr="006620C6">
        <w:tblPrEx>
          <w:tblCellMar>
            <w:top w:w="0" w:type="dxa"/>
            <w:bottom w:w="0" w:type="dxa"/>
          </w:tblCellMar>
        </w:tblPrEx>
        <w:trPr>
          <w:jc w:val="center"/>
        </w:trPr>
        <w:tc>
          <w:tcPr>
            <w:tcW w:w="5298" w:type="dxa"/>
          </w:tcPr>
          <w:p w:rsidR="00EB7C79" w:rsidRDefault="00EB7C79" w:rsidP="006620C6">
            <w:pPr>
              <w:jc w:val="center"/>
              <w:rPr>
                <w:rFonts w:hint="eastAsia"/>
                <w:color w:val="000000"/>
              </w:rPr>
            </w:pPr>
            <w:r>
              <w:rPr>
                <w:rFonts w:hint="eastAsia"/>
                <w:color w:val="000000"/>
              </w:rPr>
              <w:t>指</w:t>
            </w:r>
            <w:r>
              <w:rPr>
                <w:rFonts w:hint="eastAsia"/>
                <w:color w:val="000000"/>
              </w:rPr>
              <w:t xml:space="preserve">    </w:t>
            </w:r>
            <w:r>
              <w:rPr>
                <w:rFonts w:hint="eastAsia"/>
                <w:color w:val="000000"/>
              </w:rPr>
              <w:t>标</w:t>
            </w:r>
          </w:p>
        </w:tc>
        <w:tc>
          <w:tcPr>
            <w:tcW w:w="3340" w:type="dxa"/>
          </w:tcPr>
          <w:p w:rsidR="00EB7C79" w:rsidRDefault="00EB7C79" w:rsidP="006620C6">
            <w:pPr>
              <w:jc w:val="center"/>
              <w:rPr>
                <w:rFonts w:hint="eastAsia"/>
                <w:color w:val="000000"/>
              </w:rPr>
            </w:pPr>
            <w:r>
              <w:rPr>
                <w:rFonts w:hint="eastAsia"/>
                <w:color w:val="000000"/>
              </w:rPr>
              <w:t>限</w:t>
            </w:r>
            <w:r>
              <w:rPr>
                <w:rFonts w:hint="eastAsia"/>
                <w:color w:val="000000"/>
              </w:rPr>
              <w:t xml:space="preserve">    </w:t>
            </w:r>
            <w:r>
              <w:rPr>
                <w:rFonts w:hint="eastAsia"/>
                <w:color w:val="000000"/>
              </w:rPr>
              <w:t>值</w:t>
            </w:r>
          </w:p>
        </w:tc>
      </w:tr>
      <w:tr w:rsidR="00EB7C79" w:rsidTr="006620C6">
        <w:tblPrEx>
          <w:tblCellMar>
            <w:top w:w="0" w:type="dxa"/>
            <w:bottom w:w="0" w:type="dxa"/>
          </w:tblCellMar>
        </w:tblPrEx>
        <w:trPr>
          <w:jc w:val="center"/>
        </w:trPr>
        <w:tc>
          <w:tcPr>
            <w:tcW w:w="8638" w:type="dxa"/>
            <w:gridSpan w:val="2"/>
          </w:tcPr>
          <w:p w:rsidR="00EB7C79" w:rsidRDefault="00EB7C79" w:rsidP="006620C6">
            <w:pPr>
              <w:rPr>
                <w:rFonts w:hint="eastAsia"/>
                <w:color w:val="000000"/>
              </w:rPr>
            </w:pPr>
            <w:r>
              <w:rPr>
                <w:rFonts w:hint="eastAsia"/>
                <w:color w:val="000000"/>
              </w:rPr>
              <w:t>1</w:t>
            </w:r>
            <w:r>
              <w:rPr>
                <w:rFonts w:hint="eastAsia"/>
                <w:color w:val="000000"/>
              </w:rPr>
              <w:t>、微生物指标</w:t>
            </w:r>
          </w:p>
        </w:tc>
      </w:tr>
      <w:tr w:rsidR="00EB7C79" w:rsidTr="006620C6">
        <w:tblPrEx>
          <w:tblCellMar>
            <w:top w:w="0" w:type="dxa"/>
            <w:bottom w:w="0" w:type="dxa"/>
          </w:tblCellMar>
        </w:tblPrEx>
        <w:trPr>
          <w:jc w:val="center"/>
        </w:trPr>
        <w:tc>
          <w:tcPr>
            <w:tcW w:w="5298" w:type="dxa"/>
          </w:tcPr>
          <w:p w:rsidR="00EB7C79" w:rsidRDefault="00EB7C79" w:rsidP="006620C6">
            <w:pPr>
              <w:rPr>
                <w:rFonts w:hint="eastAsia"/>
                <w:color w:val="000000"/>
              </w:rPr>
            </w:pPr>
            <w:r>
              <w:rPr>
                <w:rFonts w:hint="eastAsia"/>
                <w:color w:val="000000"/>
              </w:rPr>
              <w:t>菌落总数（</w:t>
            </w:r>
            <w:r>
              <w:rPr>
                <w:rFonts w:hint="eastAsia"/>
                <w:color w:val="000000"/>
              </w:rPr>
              <w:t>CFU/mL</w:t>
            </w:r>
            <w:r>
              <w:rPr>
                <w:rFonts w:hint="eastAsia"/>
                <w:color w:val="000000"/>
              </w:rPr>
              <w:t>）</w:t>
            </w:r>
          </w:p>
        </w:tc>
        <w:tc>
          <w:tcPr>
            <w:tcW w:w="3340" w:type="dxa"/>
          </w:tcPr>
          <w:p w:rsidR="00EB7C79" w:rsidRDefault="00EB7C79" w:rsidP="006620C6">
            <w:pPr>
              <w:jc w:val="center"/>
              <w:rPr>
                <w:rFonts w:hint="eastAsia"/>
                <w:color w:val="000000"/>
              </w:rPr>
            </w:pPr>
            <w:r>
              <w:rPr>
                <w:rFonts w:hint="eastAsia"/>
                <w:color w:val="000000"/>
              </w:rPr>
              <w:t>500</w:t>
            </w:r>
          </w:p>
        </w:tc>
      </w:tr>
      <w:tr w:rsidR="00EB7C79" w:rsidTr="006620C6">
        <w:tblPrEx>
          <w:tblCellMar>
            <w:top w:w="0" w:type="dxa"/>
            <w:bottom w:w="0" w:type="dxa"/>
          </w:tblCellMar>
        </w:tblPrEx>
        <w:trPr>
          <w:jc w:val="center"/>
        </w:trPr>
        <w:tc>
          <w:tcPr>
            <w:tcW w:w="8638" w:type="dxa"/>
            <w:gridSpan w:val="2"/>
          </w:tcPr>
          <w:p w:rsidR="00EB7C79" w:rsidRDefault="00EB7C79" w:rsidP="006620C6">
            <w:pPr>
              <w:rPr>
                <w:rFonts w:hint="eastAsia"/>
                <w:color w:val="000000"/>
              </w:rPr>
            </w:pPr>
            <w:r>
              <w:rPr>
                <w:rFonts w:hint="eastAsia"/>
                <w:color w:val="000000"/>
              </w:rPr>
              <w:t>2</w:t>
            </w:r>
            <w:r>
              <w:rPr>
                <w:rFonts w:hint="eastAsia"/>
                <w:color w:val="000000"/>
              </w:rPr>
              <w:t>、毒理指标</w:t>
            </w:r>
          </w:p>
        </w:tc>
      </w:tr>
      <w:tr w:rsidR="00EB7C79" w:rsidTr="006620C6">
        <w:tblPrEx>
          <w:tblCellMar>
            <w:top w:w="0" w:type="dxa"/>
            <w:bottom w:w="0" w:type="dxa"/>
          </w:tblCellMar>
        </w:tblPrEx>
        <w:trPr>
          <w:jc w:val="center"/>
        </w:trPr>
        <w:tc>
          <w:tcPr>
            <w:tcW w:w="5298" w:type="dxa"/>
          </w:tcPr>
          <w:p w:rsidR="00EB7C79" w:rsidRDefault="00EB7C79" w:rsidP="006620C6">
            <w:pPr>
              <w:rPr>
                <w:rFonts w:hint="eastAsia"/>
                <w:color w:val="000000"/>
                <w:szCs w:val="21"/>
              </w:rPr>
            </w:pPr>
            <w:r>
              <w:rPr>
                <w:rFonts w:hint="eastAsia"/>
                <w:color w:val="000000"/>
                <w:szCs w:val="21"/>
              </w:rPr>
              <w:t>砷</w:t>
            </w:r>
            <w:r>
              <w:rPr>
                <w:rFonts w:hint="eastAsia"/>
                <w:color w:val="000000"/>
              </w:rPr>
              <w:t>（</w:t>
            </w:r>
            <w:r>
              <w:rPr>
                <w:rFonts w:hint="eastAsia"/>
                <w:color w:val="000000"/>
              </w:rPr>
              <w:t>mg/L</w:t>
            </w:r>
            <w:r>
              <w:rPr>
                <w:rFonts w:hint="eastAsia"/>
                <w:color w:val="000000"/>
              </w:rPr>
              <w:t>）</w:t>
            </w:r>
          </w:p>
        </w:tc>
        <w:tc>
          <w:tcPr>
            <w:tcW w:w="3340" w:type="dxa"/>
          </w:tcPr>
          <w:p w:rsidR="00EB7C79" w:rsidRDefault="00EB7C79" w:rsidP="006620C6">
            <w:pPr>
              <w:jc w:val="center"/>
              <w:rPr>
                <w:rFonts w:hint="eastAsia"/>
                <w:color w:val="000000"/>
                <w:szCs w:val="21"/>
              </w:rPr>
            </w:pPr>
            <w:r>
              <w:rPr>
                <w:rFonts w:hint="eastAsia"/>
                <w:color w:val="000000"/>
                <w:szCs w:val="21"/>
              </w:rPr>
              <w:t>0.05</w:t>
            </w:r>
          </w:p>
        </w:tc>
      </w:tr>
      <w:tr w:rsidR="00EB7C79" w:rsidTr="006620C6">
        <w:tblPrEx>
          <w:tblCellMar>
            <w:top w:w="0" w:type="dxa"/>
            <w:bottom w:w="0" w:type="dxa"/>
          </w:tblCellMar>
        </w:tblPrEx>
        <w:trPr>
          <w:jc w:val="center"/>
        </w:trPr>
        <w:tc>
          <w:tcPr>
            <w:tcW w:w="5298" w:type="dxa"/>
          </w:tcPr>
          <w:p w:rsidR="00EB7C79" w:rsidRDefault="00EB7C79" w:rsidP="006620C6">
            <w:pPr>
              <w:rPr>
                <w:rFonts w:hint="eastAsia"/>
                <w:color w:val="000000"/>
              </w:rPr>
            </w:pPr>
            <w:r>
              <w:rPr>
                <w:rFonts w:hint="eastAsia"/>
                <w:color w:val="000000"/>
              </w:rPr>
              <w:t>氟化物（</w:t>
            </w:r>
            <w:r>
              <w:rPr>
                <w:rFonts w:hint="eastAsia"/>
                <w:color w:val="000000"/>
              </w:rPr>
              <w:t>mg/L</w:t>
            </w:r>
            <w:r>
              <w:rPr>
                <w:rFonts w:hint="eastAsia"/>
                <w:color w:val="000000"/>
              </w:rPr>
              <w:t>）</w:t>
            </w:r>
          </w:p>
        </w:tc>
        <w:tc>
          <w:tcPr>
            <w:tcW w:w="3340" w:type="dxa"/>
          </w:tcPr>
          <w:p w:rsidR="00EB7C79" w:rsidRDefault="00EB7C79" w:rsidP="006620C6">
            <w:pPr>
              <w:jc w:val="center"/>
              <w:rPr>
                <w:rFonts w:hint="eastAsia"/>
                <w:color w:val="000000"/>
              </w:rPr>
            </w:pPr>
            <w:r>
              <w:rPr>
                <w:rFonts w:hint="eastAsia"/>
                <w:color w:val="000000"/>
              </w:rPr>
              <w:t>1.2</w:t>
            </w:r>
          </w:p>
        </w:tc>
      </w:tr>
      <w:tr w:rsidR="00EB7C79" w:rsidTr="006620C6">
        <w:tblPrEx>
          <w:tblCellMar>
            <w:top w:w="0" w:type="dxa"/>
            <w:bottom w:w="0" w:type="dxa"/>
          </w:tblCellMar>
        </w:tblPrEx>
        <w:trPr>
          <w:jc w:val="center"/>
        </w:trPr>
        <w:tc>
          <w:tcPr>
            <w:tcW w:w="5298" w:type="dxa"/>
          </w:tcPr>
          <w:p w:rsidR="00EB7C79" w:rsidRDefault="00EB7C79" w:rsidP="006620C6">
            <w:pPr>
              <w:rPr>
                <w:rFonts w:hint="eastAsia"/>
                <w:color w:val="000000"/>
              </w:rPr>
            </w:pPr>
            <w:r>
              <w:rPr>
                <w:rFonts w:hint="eastAsia"/>
                <w:color w:val="000000"/>
              </w:rPr>
              <w:t>硝酸盐（以</w:t>
            </w:r>
            <w:r>
              <w:rPr>
                <w:rFonts w:hint="eastAsia"/>
                <w:color w:val="000000"/>
              </w:rPr>
              <w:t>N</w:t>
            </w:r>
            <w:r>
              <w:rPr>
                <w:rFonts w:hint="eastAsia"/>
                <w:color w:val="000000"/>
              </w:rPr>
              <w:t>计，</w:t>
            </w:r>
            <w:r>
              <w:rPr>
                <w:rFonts w:hint="eastAsia"/>
                <w:color w:val="000000"/>
              </w:rPr>
              <w:t>mg/L</w:t>
            </w:r>
            <w:r>
              <w:rPr>
                <w:rFonts w:hint="eastAsia"/>
                <w:color w:val="000000"/>
              </w:rPr>
              <w:t>）</w:t>
            </w:r>
          </w:p>
        </w:tc>
        <w:tc>
          <w:tcPr>
            <w:tcW w:w="3340" w:type="dxa"/>
          </w:tcPr>
          <w:p w:rsidR="00EB7C79" w:rsidRDefault="00EB7C79" w:rsidP="006620C6">
            <w:pPr>
              <w:jc w:val="center"/>
              <w:rPr>
                <w:rFonts w:hint="eastAsia"/>
                <w:color w:val="000000"/>
              </w:rPr>
            </w:pPr>
            <w:r>
              <w:rPr>
                <w:rFonts w:hint="eastAsia"/>
                <w:color w:val="000000"/>
              </w:rPr>
              <w:t>20</w:t>
            </w:r>
          </w:p>
        </w:tc>
      </w:tr>
      <w:tr w:rsidR="00EB7C79" w:rsidTr="006620C6">
        <w:tblPrEx>
          <w:tblCellMar>
            <w:top w:w="0" w:type="dxa"/>
            <w:bottom w:w="0" w:type="dxa"/>
          </w:tblCellMar>
        </w:tblPrEx>
        <w:trPr>
          <w:jc w:val="center"/>
        </w:trPr>
        <w:tc>
          <w:tcPr>
            <w:tcW w:w="8638" w:type="dxa"/>
            <w:gridSpan w:val="2"/>
          </w:tcPr>
          <w:p w:rsidR="00EB7C79" w:rsidRDefault="00EB7C79" w:rsidP="006620C6">
            <w:pPr>
              <w:rPr>
                <w:rFonts w:hint="eastAsia"/>
                <w:color w:val="000000"/>
              </w:rPr>
            </w:pPr>
            <w:r>
              <w:rPr>
                <w:rFonts w:hint="eastAsia"/>
                <w:color w:val="000000"/>
              </w:rPr>
              <w:t>3</w:t>
            </w:r>
            <w:r>
              <w:rPr>
                <w:rFonts w:hint="eastAsia"/>
                <w:color w:val="000000"/>
              </w:rPr>
              <w:t>、感官性状和一般化学指标</w:t>
            </w:r>
          </w:p>
        </w:tc>
      </w:tr>
      <w:tr w:rsidR="00EB7C79" w:rsidTr="006620C6">
        <w:tblPrEx>
          <w:tblCellMar>
            <w:top w:w="0" w:type="dxa"/>
            <w:bottom w:w="0" w:type="dxa"/>
          </w:tblCellMar>
        </w:tblPrEx>
        <w:trPr>
          <w:jc w:val="center"/>
        </w:trPr>
        <w:tc>
          <w:tcPr>
            <w:tcW w:w="5298" w:type="dxa"/>
          </w:tcPr>
          <w:p w:rsidR="00EB7C79" w:rsidRDefault="00EB7C79" w:rsidP="006620C6">
            <w:pPr>
              <w:rPr>
                <w:rFonts w:hint="eastAsia"/>
                <w:color w:val="000000"/>
              </w:rPr>
            </w:pPr>
            <w:r>
              <w:rPr>
                <w:rFonts w:hint="eastAsia"/>
                <w:color w:val="000000"/>
              </w:rPr>
              <w:t>色度（铂钴色度单位）</w:t>
            </w:r>
          </w:p>
        </w:tc>
        <w:tc>
          <w:tcPr>
            <w:tcW w:w="3340" w:type="dxa"/>
          </w:tcPr>
          <w:p w:rsidR="00EB7C79" w:rsidRDefault="00EB7C79" w:rsidP="006620C6">
            <w:pPr>
              <w:jc w:val="center"/>
              <w:rPr>
                <w:rFonts w:hint="eastAsia"/>
                <w:color w:val="000000"/>
              </w:rPr>
            </w:pPr>
            <w:r>
              <w:rPr>
                <w:rFonts w:hint="eastAsia"/>
                <w:color w:val="000000"/>
              </w:rPr>
              <w:t>20</w:t>
            </w:r>
          </w:p>
        </w:tc>
      </w:tr>
      <w:tr w:rsidR="00EB7C79" w:rsidTr="006620C6">
        <w:tblPrEx>
          <w:tblCellMar>
            <w:top w:w="0" w:type="dxa"/>
            <w:bottom w:w="0" w:type="dxa"/>
          </w:tblCellMar>
        </w:tblPrEx>
        <w:trPr>
          <w:jc w:val="center"/>
        </w:trPr>
        <w:tc>
          <w:tcPr>
            <w:tcW w:w="5298" w:type="dxa"/>
            <w:vAlign w:val="center"/>
          </w:tcPr>
          <w:p w:rsidR="00EB7C79" w:rsidRDefault="00EB7C79" w:rsidP="006620C6">
            <w:pPr>
              <w:rPr>
                <w:rFonts w:hint="eastAsia"/>
                <w:color w:val="000000"/>
              </w:rPr>
            </w:pPr>
            <w:r>
              <w:rPr>
                <w:rFonts w:hint="eastAsia"/>
                <w:color w:val="000000"/>
              </w:rPr>
              <w:t>浑浊度（</w:t>
            </w:r>
            <w:r>
              <w:rPr>
                <w:rFonts w:hint="eastAsia"/>
                <w:color w:val="000000"/>
              </w:rPr>
              <w:t>NTU-</w:t>
            </w:r>
            <w:r>
              <w:rPr>
                <w:rFonts w:hint="eastAsia"/>
                <w:color w:val="000000"/>
              </w:rPr>
              <w:t>散射浊度单位）</w:t>
            </w:r>
          </w:p>
        </w:tc>
        <w:tc>
          <w:tcPr>
            <w:tcW w:w="3340" w:type="dxa"/>
          </w:tcPr>
          <w:p w:rsidR="00EB7C79" w:rsidRDefault="00EB7C79" w:rsidP="006620C6">
            <w:pPr>
              <w:jc w:val="center"/>
              <w:rPr>
                <w:rFonts w:hint="eastAsia"/>
                <w:color w:val="000000"/>
              </w:rPr>
            </w:pPr>
            <w:r>
              <w:rPr>
                <w:rFonts w:hint="eastAsia"/>
                <w:color w:val="000000"/>
              </w:rPr>
              <w:t>3</w:t>
            </w:r>
          </w:p>
          <w:p w:rsidR="00EB7C79" w:rsidRDefault="00EB7C79" w:rsidP="006620C6">
            <w:pPr>
              <w:jc w:val="center"/>
              <w:rPr>
                <w:rFonts w:hint="eastAsia"/>
                <w:strike/>
                <w:color w:val="000000"/>
                <w:szCs w:val="21"/>
              </w:rPr>
            </w:pPr>
            <w:r>
              <w:rPr>
                <w:rFonts w:hint="eastAsia"/>
                <w:color w:val="000000"/>
              </w:rPr>
              <w:t>水源与净水技术条件限制时为</w:t>
            </w:r>
            <w:r>
              <w:rPr>
                <w:rFonts w:hint="eastAsia"/>
                <w:color w:val="000000"/>
              </w:rPr>
              <w:t>5</w:t>
            </w:r>
          </w:p>
        </w:tc>
      </w:tr>
      <w:tr w:rsidR="00EB7C79" w:rsidTr="006620C6">
        <w:tblPrEx>
          <w:tblCellMar>
            <w:top w:w="0" w:type="dxa"/>
            <w:bottom w:w="0" w:type="dxa"/>
          </w:tblCellMar>
        </w:tblPrEx>
        <w:trPr>
          <w:jc w:val="center"/>
        </w:trPr>
        <w:tc>
          <w:tcPr>
            <w:tcW w:w="5298" w:type="dxa"/>
          </w:tcPr>
          <w:p w:rsidR="00EB7C79" w:rsidRDefault="00EB7C79" w:rsidP="006620C6">
            <w:pPr>
              <w:rPr>
                <w:rFonts w:hint="eastAsia"/>
                <w:color w:val="000000"/>
              </w:rPr>
            </w:pPr>
            <w:r>
              <w:rPr>
                <w:rFonts w:hint="eastAsia"/>
                <w:color w:val="000000"/>
              </w:rPr>
              <w:t>pH</w:t>
            </w:r>
            <w:r>
              <w:rPr>
                <w:rFonts w:hint="eastAsia"/>
                <w:color w:val="000000"/>
              </w:rPr>
              <w:t>（</w:t>
            </w:r>
            <w:proofErr w:type="spellStart"/>
            <w:r>
              <w:rPr>
                <w:rFonts w:hint="eastAsia"/>
                <w:color w:val="000000"/>
              </w:rPr>
              <w:t>pH</w:t>
            </w:r>
            <w:proofErr w:type="spellEnd"/>
            <w:r>
              <w:rPr>
                <w:rFonts w:hint="eastAsia"/>
                <w:color w:val="000000"/>
              </w:rPr>
              <w:t>单位）</w:t>
            </w:r>
          </w:p>
        </w:tc>
        <w:tc>
          <w:tcPr>
            <w:tcW w:w="3340" w:type="dxa"/>
          </w:tcPr>
          <w:p w:rsidR="00EB7C79" w:rsidRDefault="00EB7C79" w:rsidP="006620C6">
            <w:pPr>
              <w:jc w:val="center"/>
              <w:rPr>
                <w:rFonts w:hint="eastAsia"/>
                <w:color w:val="000000"/>
              </w:rPr>
            </w:pPr>
            <w:r>
              <w:rPr>
                <w:rFonts w:hint="eastAsia"/>
                <w:color w:val="000000"/>
              </w:rPr>
              <w:t>不小于</w:t>
            </w:r>
            <w:r>
              <w:rPr>
                <w:rFonts w:hint="eastAsia"/>
                <w:color w:val="000000"/>
              </w:rPr>
              <w:t>6.5</w:t>
            </w:r>
            <w:r>
              <w:rPr>
                <w:rFonts w:hint="eastAsia"/>
                <w:color w:val="000000"/>
              </w:rPr>
              <w:t>且不大于</w:t>
            </w:r>
            <w:r>
              <w:rPr>
                <w:rFonts w:hint="eastAsia"/>
                <w:color w:val="000000"/>
              </w:rPr>
              <w:t>9.5</w:t>
            </w:r>
          </w:p>
        </w:tc>
      </w:tr>
      <w:tr w:rsidR="00EB7C79" w:rsidTr="006620C6">
        <w:tblPrEx>
          <w:tblCellMar>
            <w:top w:w="0" w:type="dxa"/>
            <w:bottom w:w="0" w:type="dxa"/>
          </w:tblCellMar>
        </w:tblPrEx>
        <w:trPr>
          <w:jc w:val="center"/>
        </w:trPr>
        <w:tc>
          <w:tcPr>
            <w:tcW w:w="5298" w:type="dxa"/>
          </w:tcPr>
          <w:p w:rsidR="00EB7C79" w:rsidRDefault="00EB7C79" w:rsidP="006620C6">
            <w:pPr>
              <w:rPr>
                <w:rFonts w:hint="eastAsia"/>
                <w:color w:val="000000"/>
              </w:rPr>
            </w:pPr>
            <w:r>
              <w:rPr>
                <w:rFonts w:hint="eastAsia"/>
                <w:color w:val="000000"/>
              </w:rPr>
              <w:lastRenderedPageBreak/>
              <w:t>溶解性总固体（</w:t>
            </w:r>
            <w:r>
              <w:rPr>
                <w:rFonts w:hint="eastAsia"/>
                <w:color w:val="000000"/>
              </w:rPr>
              <w:t>mg/L</w:t>
            </w:r>
            <w:r>
              <w:rPr>
                <w:rFonts w:hint="eastAsia"/>
                <w:color w:val="000000"/>
              </w:rPr>
              <w:t>）</w:t>
            </w:r>
          </w:p>
        </w:tc>
        <w:tc>
          <w:tcPr>
            <w:tcW w:w="3340" w:type="dxa"/>
          </w:tcPr>
          <w:p w:rsidR="00EB7C79" w:rsidRDefault="00EB7C79" w:rsidP="006620C6">
            <w:pPr>
              <w:jc w:val="center"/>
              <w:rPr>
                <w:rFonts w:hint="eastAsia"/>
                <w:color w:val="000000"/>
              </w:rPr>
            </w:pPr>
            <w:r>
              <w:rPr>
                <w:rFonts w:hint="eastAsia"/>
                <w:color w:val="000000"/>
              </w:rPr>
              <w:t>1500</w:t>
            </w:r>
          </w:p>
        </w:tc>
      </w:tr>
      <w:tr w:rsidR="00EB7C79" w:rsidTr="006620C6">
        <w:tblPrEx>
          <w:tblCellMar>
            <w:top w:w="0" w:type="dxa"/>
            <w:bottom w:w="0" w:type="dxa"/>
          </w:tblCellMar>
        </w:tblPrEx>
        <w:trPr>
          <w:jc w:val="center"/>
        </w:trPr>
        <w:tc>
          <w:tcPr>
            <w:tcW w:w="5298" w:type="dxa"/>
          </w:tcPr>
          <w:p w:rsidR="00EB7C79" w:rsidRDefault="00EB7C79" w:rsidP="006620C6">
            <w:pPr>
              <w:rPr>
                <w:rFonts w:hint="eastAsia"/>
                <w:color w:val="000000"/>
              </w:rPr>
            </w:pPr>
            <w:r>
              <w:rPr>
                <w:rFonts w:hint="eastAsia"/>
                <w:color w:val="000000"/>
              </w:rPr>
              <w:t>总硬度</w:t>
            </w:r>
            <w:r>
              <w:rPr>
                <w:rFonts w:hint="eastAsia"/>
                <w:color w:val="000000"/>
              </w:rPr>
              <w:t xml:space="preserve"> (</w:t>
            </w:r>
            <w:r>
              <w:rPr>
                <w:rFonts w:hint="eastAsia"/>
                <w:color w:val="000000"/>
              </w:rPr>
              <w:t>以</w:t>
            </w:r>
            <w:r>
              <w:rPr>
                <w:rFonts w:hint="eastAsia"/>
                <w:color w:val="000000"/>
              </w:rPr>
              <w:t>CaCO</w:t>
            </w:r>
            <w:r>
              <w:rPr>
                <w:rFonts w:hint="eastAsia"/>
                <w:color w:val="000000"/>
                <w:vertAlign w:val="subscript"/>
              </w:rPr>
              <w:t>3</w:t>
            </w:r>
            <w:r>
              <w:rPr>
                <w:rFonts w:hint="eastAsia"/>
                <w:color w:val="000000"/>
              </w:rPr>
              <w:t>计，</w:t>
            </w:r>
            <w:r>
              <w:rPr>
                <w:rFonts w:hint="eastAsia"/>
                <w:color w:val="000000"/>
              </w:rPr>
              <w:t>mg/L)</w:t>
            </w:r>
          </w:p>
        </w:tc>
        <w:tc>
          <w:tcPr>
            <w:tcW w:w="3340" w:type="dxa"/>
          </w:tcPr>
          <w:p w:rsidR="00EB7C79" w:rsidRDefault="00EB7C79" w:rsidP="006620C6">
            <w:pPr>
              <w:jc w:val="center"/>
              <w:rPr>
                <w:rFonts w:hint="eastAsia"/>
                <w:color w:val="000000"/>
              </w:rPr>
            </w:pPr>
            <w:r>
              <w:rPr>
                <w:rFonts w:hint="eastAsia"/>
                <w:color w:val="000000"/>
              </w:rPr>
              <w:t>550</w:t>
            </w:r>
          </w:p>
        </w:tc>
      </w:tr>
      <w:tr w:rsidR="00EB7C79" w:rsidTr="006620C6">
        <w:tblPrEx>
          <w:tblCellMar>
            <w:top w:w="0" w:type="dxa"/>
            <w:bottom w:w="0" w:type="dxa"/>
          </w:tblCellMar>
        </w:tblPrEx>
        <w:trPr>
          <w:jc w:val="center"/>
        </w:trPr>
        <w:tc>
          <w:tcPr>
            <w:tcW w:w="5298" w:type="dxa"/>
          </w:tcPr>
          <w:p w:rsidR="00EB7C79" w:rsidRDefault="00EB7C79" w:rsidP="006620C6">
            <w:pPr>
              <w:rPr>
                <w:rFonts w:hint="eastAsia"/>
                <w:color w:val="000000"/>
              </w:rPr>
            </w:pPr>
            <w:r>
              <w:rPr>
                <w:rFonts w:hint="eastAsia"/>
                <w:color w:val="000000"/>
              </w:rPr>
              <w:t>耗氧量（</w:t>
            </w:r>
            <w:proofErr w:type="spellStart"/>
            <w:r>
              <w:rPr>
                <w:rFonts w:hint="eastAsia"/>
                <w:color w:val="000000"/>
              </w:rPr>
              <w:t>COD</w:t>
            </w:r>
            <w:r>
              <w:rPr>
                <w:rFonts w:hint="eastAsia"/>
                <w:color w:val="000000"/>
                <w:vertAlign w:val="subscript"/>
              </w:rPr>
              <w:t>Mn</w:t>
            </w:r>
            <w:proofErr w:type="spellEnd"/>
            <w:r>
              <w:rPr>
                <w:rFonts w:hint="eastAsia"/>
                <w:color w:val="000000"/>
              </w:rPr>
              <w:t>法，以</w:t>
            </w:r>
            <w:r>
              <w:rPr>
                <w:rFonts w:hint="eastAsia"/>
                <w:color w:val="000000"/>
              </w:rPr>
              <w:t>O</w:t>
            </w:r>
            <w:r>
              <w:rPr>
                <w:rFonts w:hint="eastAsia"/>
                <w:color w:val="000000"/>
                <w:vertAlign w:val="subscript"/>
              </w:rPr>
              <w:t>2</w:t>
            </w:r>
            <w:r>
              <w:rPr>
                <w:rFonts w:hint="eastAsia"/>
                <w:color w:val="000000"/>
              </w:rPr>
              <w:t>计，</w:t>
            </w:r>
            <w:r>
              <w:rPr>
                <w:rFonts w:hint="eastAsia"/>
                <w:color w:val="000000"/>
              </w:rPr>
              <w:t>mg/L</w:t>
            </w:r>
            <w:r>
              <w:rPr>
                <w:rFonts w:hint="eastAsia"/>
                <w:color w:val="000000"/>
              </w:rPr>
              <w:t>）</w:t>
            </w:r>
          </w:p>
        </w:tc>
        <w:tc>
          <w:tcPr>
            <w:tcW w:w="3340" w:type="dxa"/>
          </w:tcPr>
          <w:p w:rsidR="00EB7C79" w:rsidRDefault="00EB7C79" w:rsidP="006620C6">
            <w:pPr>
              <w:jc w:val="center"/>
              <w:rPr>
                <w:rFonts w:hint="eastAsia"/>
                <w:color w:val="000000"/>
              </w:rPr>
            </w:pPr>
            <w:r>
              <w:rPr>
                <w:rFonts w:hint="eastAsia"/>
                <w:color w:val="000000"/>
              </w:rPr>
              <w:t>5</w:t>
            </w:r>
          </w:p>
        </w:tc>
      </w:tr>
      <w:tr w:rsidR="00EB7C79" w:rsidTr="006620C6">
        <w:tblPrEx>
          <w:tblCellMar>
            <w:top w:w="0" w:type="dxa"/>
            <w:bottom w:w="0" w:type="dxa"/>
          </w:tblCellMar>
        </w:tblPrEx>
        <w:trPr>
          <w:jc w:val="center"/>
        </w:trPr>
        <w:tc>
          <w:tcPr>
            <w:tcW w:w="5298" w:type="dxa"/>
          </w:tcPr>
          <w:p w:rsidR="00EB7C79" w:rsidRDefault="00EB7C79" w:rsidP="006620C6">
            <w:pPr>
              <w:rPr>
                <w:rFonts w:hint="eastAsia"/>
                <w:color w:val="000000"/>
              </w:rPr>
            </w:pPr>
            <w:r>
              <w:rPr>
                <w:rFonts w:hint="eastAsia"/>
                <w:color w:val="000000"/>
              </w:rPr>
              <w:t>铁（</w:t>
            </w:r>
            <w:r>
              <w:rPr>
                <w:rFonts w:hint="eastAsia"/>
                <w:color w:val="000000"/>
              </w:rPr>
              <w:t>mg/L</w:t>
            </w:r>
            <w:r>
              <w:rPr>
                <w:rFonts w:hint="eastAsia"/>
                <w:color w:val="000000"/>
              </w:rPr>
              <w:t>）</w:t>
            </w:r>
          </w:p>
        </w:tc>
        <w:tc>
          <w:tcPr>
            <w:tcW w:w="3340" w:type="dxa"/>
          </w:tcPr>
          <w:p w:rsidR="00EB7C79" w:rsidRDefault="00EB7C79" w:rsidP="006620C6">
            <w:pPr>
              <w:jc w:val="center"/>
              <w:rPr>
                <w:rFonts w:hint="eastAsia"/>
                <w:color w:val="000000"/>
              </w:rPr>
            </w:pPr>
            <w:r>
              <w:rPr>
                <w:rFonts w:hint="eastAsia"/>
                <w:color w:val="000000"/>
              </w:rPr>
              <w:t>0.5</w:t>
            </w:r>
          </w:p>
        </w:tc>
      </w:tr>
      <w:tr w:rsidR="00EB7C79" w:rsidTr="006620C6">
        <w:tblPrEx>
          <w:tblCellMar>
            <w:top w:w="0" w:type="dxa"/>
            <w:bottom w:w="0" w:type="dxa"/>
          </w:tblCellMar>
        </w:tblPrEx>
        <w:trPr>
          <w:jc w:val="center"/>
        </w:trPr>
        <w:tc>
          <w:tcPr>
            <w:tcW w:w="5298" w:type="dxa"/>
          </w:tcPr>
          <w:p w:rsidR="00EB7C79" w:rsidRDefault="00EB7C79" w:rsidP="006620C6">
            <w:pPr>
              <w:rPr>
                <w:rFonts w:hint="eastAsia"/>
                <w:color w:val="000000"/>
              </w:rPr>
            </w:pPr>
            <w:r>
              <w:rPr>
                <w:rFonts w:hint="eastAsia"/>
                <w:color w:val="000000"/>
              </w:rPr>
              <w:t>锰（</w:t>
            </w:r>
            <w:r>
              <w:rPr>
                <w:rFonts w:hint="eastAsia"/>
                <w:color w:val="000000"/>
              </w:rPr>
              <w:t>mg/L</w:t>
            </w:r>
            <w:r>
              <w:rPr>
                <w:rFonts w:hint="eastAsia"/>
                <w:color w:val="000000"/>
              </w:rPr>
              <w:t>）</w:t>
            </w:r>
          </w:p>
        </w:tc>
        <w:tc>
          <w:tcPr>
            <w:tcW w:w="3340" w:type="dxa"/>
          </w:tcPr>
          <w:p w:rsidR="00EB7C79" w:rsidRDefault="00EB7C79" w:rsidP="006620C6">
            <w:pPr>
              <w:jc w:val="center"/>
              <w:rPr>
                <w:rFonts w:hint="eastAsia"/>
                <w:color w:val="000000"/>
              </w:rPr>
            </w:pPr>
            <w:r>
              <w:rPr>
                <w:rFonts w:hint="eastAsia"/>
                <w:color w:val="000000"/>
              </w:rPr>
              <w:t>0.3</w:t>
            </w:r>
          </w:p>
        </w:tc>
      </w:tr>
      <w:tr w:rsidR="00EB7C79" w:rsidTr="006620C6">
        <w:tblPrEx>
          <w:tblCellMar>
            <w:top w:w="0" w:type="dxa"/>
            <w:bottom w:w="0" w:type="dxa"/>
          </w:tblCellMar>
        </w:tblPrEx>
        <w:trPr>
          <w:jc w:val="center"/>
        </w:trPr>
        <w:tc>
          <w:tcPr>
            <w:tcW w:w="5298" w:type="dxa"/>
          </w:tcPr>
          <w:p w:rsidR="00EB7C79" w:rsidRDefault="00EB7C79" w:rsidP="006620C6">
            <w:pPr>
              <w:rPr>
                <w:rFonts w:hint="eastAsia"/>
                <w:color w:val="000000"/>
              </w:rPr>
            </w:pPr>
            <w:r>
              <w:rPr>
                <w:rFonts w:hint="eastAsia"/>
                <w:color w:val="000000"/>
              </w:rPr>
              <w:t>氯化物（</w:t>
            </w:r>
            <w:r>
              <w:rPr>
                <w:rFonts w:hint="eastAsia"/>
                <w:color w:val="000000"/>
              </w:rPr>
              <w:t>mg/L</w:t>
            </w:r>
            <w:r>
              <w:rPr>
                <w:rFonts w:hint="eastAsia"/>
                <w:color w:val="000000"/>
              </w:rPr>
              <w:t>）</w:t>
            </w:r>
          </w:p>
        </w:tc>
        <w:tc>
          <w:tcPr>
            <w:tcW w:w="3340" w:type="dxa"/>
          </w:tcPr>
          <w:p w:rsidR="00EB7C79" w:rsidRDefault="00EB7C79" w:rsidP="006620C6">
            <w:pPr>
              <w:jc w:val="center"/>
              <w:rPr>
                <w:rFonts w:hint="eastAsia"/>
                <w:color w:val="000000"/>
              </w:rPr>
            </w:pPr>
            <w:r>
              <w:rPr>
                <w:rFonts w:hint="eastAsia"/>
                <w:color w:val="000000"/>
              </w:rPr>
              <w:t>300</w:t>
            </w:r>
          </w:p>
        </w:tc>
      </w:tr>
      <w:tr w:rsidR="00EB7C79" w:rsidTr="006620C6">
        <w:tblPrEx>
          <w:tblCellMar>
            <w:top w:w="0" w:type="dxa"/>
            <w:bottom w:w="0" w:type="dxa"/>
          </w:tblCellMar>
        </w:tblPrEx>
        <w:trPr>
          <w:jc w:val="center"/>
        </w:trPr>
        <w:tc>
          <w:tcPr>
            <w:tcW w:w="5298" w:type="dxa"/>
          </w:tcPr>
          <w:p w:rsidR="00EB7C79" w:rsidRDefault="00EB7C79" w:rsidP="006620C6">
            <w:pPr>
              <w:rPr>
                <w:rFonts w:hint="eastAsia"/>
                <w:color w:val="000000"/>
              </w:rPr>
            </w:pPr>
            <w:r>
              <w:rPr>
                <w:rFonts w:hint="eastAsia"/>
                <w:color w:val="000000"/>
              </w:rPr>
              <w:t>硫酸盐（</w:t>
            </w:r>
            <w:r>
              <w:rPr>
                <w:rFonts w:hint="eastAsia"/>
                <w:color w:val="000000"/>
              </w:rPr>
              <w:t>mg/L</w:t>
            </w:r>
            <w:r>
              <w:rPr>
                <w:rFonts w:hint="eastAsia"/>
                <w:color w:val="000000"/>
              </w:rPr>
              <w:t>）</w:t>
            </w:r>
          </w:p>
        </w:tc>
        <w:tc>
          <w:tcPr>
            <w:tcW w:w="3340" w:type="dxa"/>
          </w:tcPr>
          <w:p w:rsidR="00EB7C79" w:rsidRDefault="00EB7C79" w:rsidP="006620C6">
            <w:pPr>
              <w:jc w:val="center"/>
              <w:rPr>
                <w:rFonts w:hint="eastAsia"/>
                <w:color w:val="000000"/>
              </w:rPr>
            </w:pPr>
            <w:r>
              <w:rPr>
                <w:rFonts w:hint="eastAsia"/>
                <w:color w:val="000000"/>
              </w:rPr>
              <w:t>300</w:t>
            </w:r>
          </w:p>
        </w:tc>
      </w:tr>
    </w:tbl>
    <w:p w:rsidR="00EB7C79" w:rsidRPr="001B3113" w:rsidRDefault="00EB7C79" w:rsidP="00EB7C79">
      <w:pPr>
        <w:spacing w:line="360" w:lineRule="auto"/>
        <w:ind w:firstLineChars="200" w:firstLine="480"/>
        <w:rPr>
          <w:rFonts w:hint="eastAsia"/>
          <w:sz w:val="24"/>
        </w:rPr>
      </w:pPr>
    </w:p>
    <w:p w:rsidR="00EB7C79" w:rsidRPr="00B95671" w:rsidRDefault="00EB7C79" w:rsidP="00EB7C79">
      <w:pPr>
        <w:spacing w:line="360" w:lineRule="auto"/>
        <w:ind w:firstLineChars="200" w:firstLine="482"/>
        <w:rPr>
          <w:rFonts w:hint="eastAsia"/>
          <w:b/>
          <w:sz w:val="24"/>
        </w:rPr>
      </w:pPr>
      <w:r w:rsidRPr="00B95671">
        <w:rPr>
          <w:rFonts w:hint="eastAsia"/>
          <w:b/>
          <w:sz w:val="24"/>
        </w:rPr>
        <w:t xml:space="preserve">5 </w:t>
      </w:r>
      <w:r w:rsidRPr="00B95671">
        <w:rPr>
          <w:rFonts w:hint="eastAsia"/>
          <w:b/>
          <w:sz w:val="24"/>
        </w:rPr>
        <w:t>生活饮用水水源水质卫生要求</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5.1 </w:t>
      </w:r>
      <w:r w:rsidRPr="001B3113">
        <w:rPr>
          <w:rFonts w:hint="eastAsia"/>
          <w:sz w:val="24"/>
        </w:rPr>
        <w:t>采用地表水为生活饮用水水源时应符合</w:t>
      </w:r>
      <w:r w:rsidRPr="001B3113">
        <w:rPr>
          <w:rFonts w:hint="eastAsia"/>
          <w:sz w:val="24"/>
        </w:rPr>
        <w:t>GB 3838</w:t>
      </w:r>
      <w:r w:rsidRPr="001B3113">
        <w:rPr>
          <w:rFonts w:hint="eastAsia"/>
          <w:sz w:val="24"/>
        </w:rPr>
        <w:t>要求。</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5.2 </w:t>
      </w:r>
      <w:r w:rsidRPr="001B3113">
        <w:rPr>
          <w:rFonts w:hint="eastAsia"/>
          <w:sz w:val="24"/>
        </w:rPr>
        <w:t>采用地下水为生活饮用水水源时应符合</w:t>
      </w:r>
      <w:r w:rsidRPr="001B3113">
        <w:rPr>
          <w:rFonts w:hint="eastAsia"/>
          <w:sz w:val="24"/>
        </w:rPr>
        <w:t>GB/T 14848</w:t>
      </w:r>
      <w:r w:rsidRPr="001B3113">
        <w:rPr>
          <w:rFonts w:hint="eastAsia"/>
          <w:sz w:val="24"/>
        </w:rPr>
        <w:t>要求。</w:t>
      </w:r>
    </w:p>
    <w:p w:rsidR="00EB7C79" w:rsidRPr="001B3113" w:rsidRDefault="00EB7C79" w:rsidP="00EB7C79">
      <w:pPr>
        <w:spacing w:line="360" w:lineRule="auto"/>
        <w:ind w:firstLineChars="200" w:firstLine="480"/>
        <w:rPr>
          <w:rFonts w:hint="eastAsia"/>
          <w:sz w:val="24"/>
        </w:rPr>
      </w:pPr>
    </w:p>
    <w:p w:rsidR="00EB7C79" w:rsidRPr="00B95671" w:rsidRDefault="00EB7C79" w:rsidP="00EB7C79">
      <w:pPr>
        <w:spacing w:line="360" w:lineRule="auto"/>
        <w:ind w:firstLineChars="200" w:firstLine="482"/>
        <w:rPr>
          <w:rFonts w:hint="eastAsia"/>
          <w:b/>
          <w:sz w:val="24"/>
        </w:rPr>
      </w:pPr>
      <w:r w:rsidRPr="00B95671">
        <w:rPr>
          <w:rFonts w:hint="eastAsia"/>
          <w:b/>
          <w:sz w:val="24"/>
        </w:rPr>
        <w:t xml:space="preserve">6 </w:t>
      </w:r>
      <w:r w:rsidRPr="00B95671">
        <w:rPr>
          <w:rFonts w:hint="eastAsia"/>
          <w:b/>
          <w:sz w:val="24"/>
        </w:rPr>
        <w:t>集中式供水单位卫生要求</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6.1 </w:t>
      </w:r>
      <w:r w:rsidRPr="001B3113">
        <w:rPr>
          <w:rFonts w:hint="eastAsia"/>
          <w:sz w:val="24"/>
        </w:rPr>
        <w:t>集中式供水单位的卫生要求应按照卫生部《生活饮用水集中式供水单位卫生规范》执行。</w:t>
      </w:r>
    </w:p>
    <w:p w:rsidR="00EB7C79" w:rsidRPr="001B3113" w:rsidRDefault="00EB7C79" w:rsidP="00EB7C79">
      <w:pPr>
        <w:spacing w:line="360" w:lineRule="auto"/>
        <w:ind w:firstLineChars="200" w:firstLine="480"/>
        <w:rPr>
          <w:rFonts w:hint="eastAsia"/>
          <w:sz w:val="24"/>
        </w:rPr>
      </w:pPr>
    </w:p>
    <w:p w:rsidR="00EB7C79" w:rsidRPr="00B95671" w:rsidRDefault="00EB7C79" w:rsidP="00EB7C79">
      <w:pPr>
        <w:spacing w:line="360" w:lineRule="auto"/>
        <w:ind w:firstLineChars="200" w:firstLine="482"/>
        <w:rPr>
          <w:rFonts w:hint="eastAsia"/>
          <w:b/>
          <w:sz w:val="24"/>
        </w:rPr>
      </w:pPr>
      <w:r w:rsidRPr="00B95671">
        <w:rPr>
          <w:rFonts w:hint="eastAsia"/>
          <w:b/>
          <w:sz w:val="24"/>
        </w:rPr>
        <w:t xml:space="preserve">7 </w:t>
      </w:r>
      <w:r w:rsidRPr="00B95671">
        <w:rPr>
          <w:rFonts w:hint="eastAsia"/>
          <w:b/>
          <w:sz w:val="24"/>
        </w:rPr>
        <w:t>二次供水卫生要求</w:t>
      </w:r>
    </w:p>
    <w:p w:rsidR="00EB7C79" w:rsidRPr="001B3113" w:rsidRDefault="00EB7C79" w:rsidP="00EB7C79">
      <w:pPr>
        <w:spacing w:line="360" w:lineRule="auto"/>
        <w:ind w:firstLineChars="200" w:firstLine="480"/>
        <w:rPr>
          <w:rFonts w:hint="eastAsia"/>
          <w:sz w:val="24"/>
        </w:rPr>
      </w:pPr>
      <w:r w:rsidRPr="001B3113">
        <w:rPr>
          <w:rFonts w:hint="eastAsia"/>
          <w:sz w:val="24"/>
        </w:rPr>
        <w:t>二次供水的设施和处理要求应按照</w:t>
      </w:r>
      <w:r w:rsidRPr="001B3113">
        <w:rPr>
          <w:rFonts w:hint="eastAsia"/>
          <w:sz w:val="24"/>
        </w:rPr>
        <w:t>GB 17051</w:t>
      </w:r>
      <w:r w:rsidRPr="001B3113">
        <w:rPr>
          <w:rFonts w:hint="eastAsia"/>
          <w:sz w:val="24"/>
        </w:rPr>
        <w:t>执行。</w:t>
      </w:r>
    </w:p>
    <w:p w:rsidR="00EB7C79" w:rsidRPr="001B3113" w:rsidRDefault="00EB7C79" w:rsidP="00EB7C79">
      <w:pPr>
        <w:spacing w:line="360" w:lineRule="auto"/>
        <w:ind w:firstLineChars="200" w:firstLine="480"/>
        <w:rPr>
          <w:rFonts w:hint="eastAsia"/>
          <w:sz w:val="24"/>
        </w:rPr>
      </w:pPr>
    </w:p>
    <w:p w:rsidR="00EB7C79" w:rsidRPr="00B95671" w:rsidRDefault="00EB7C79" w:rsidP="00EB7C79">
      <w:pPr>
        <w:spacing w:line="360" w:lineRule="auto"/>
        <w:ind w:firstLineChars="200" w:firstLine="482"/>
        <w:rPr>
          <w:rFonts w:hint="eastAsia"/>
          <w:b/>
          <w:sz w:val="24"/>
        </w:rPr>
      </w:pPr>
      <w:r w:rsidRPr="00B95671">
        <w:rPr>
          <w:rFonts w:hint="eastAsia"/>
          <w:b/>
          <w:sz w:val="24"/>
        </w:rPr>
        <w:t xml:space="preserve">8 </w:t>
      </w:r>
      <w:r w:rsidRPr="00B95671">
        <w:rPr>
          <w:rFonts w:hint="eastAsia"/>
          <w:b/>
          <w:sz w:val="24"/>
        </w:rPr>
        <w:t>涉及生活饮用水卫生安全产品卫生要求</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8.1 </w:t>
      </w:r>
      <w:r w:rsidRPr="001B3113">
        <w:rPr>
          <w:rFonts w:hint="eastAsia"/>
          <w:sz w:val="24"/>
        </w:rPr>
        <w:t>处理生活饮用</w:t>
      </w:r>
      <w:proofErr w:type="gramStart"/>
      <w:r w:rsidRPr="001B3113">
        <w:rPr>
          <w:rFonts w:hint="eastAsia"/>
          <w:sz w:val="24"/>
        </w:rPr>
        <w:t>水采</w:t>
      </w:r>
      <w:proofErr w:type="gramEnd"/>
      <w:r w:rsidRPr="001B3113">
        <w:rPr>
          <w:rFonts w:hint="eastAsia"/>
          <w:sz w:val="24"/>
        </w:rPr>
        <w:t>用的絮凝、助凝、消毒、氧化、吸附、</w:t>
      </w:r>
      <w:r w:rsidRPr="001B3113">
        <w:rPr>
          <w:rFonts w:hint="eastAsia"/>
          <w:sz w:val="24"/>
        </w:rPr>
        <w:t>pH</w:t>
      </w:r>
      <w:r w:rsidRPr="001B3113">
        <w:rPr>
          <w:rFonts w:hint="eastAsia"/>
          <w:sz w:val="24"/>
        </w:rPr>
        <w:t>调节、防锈、阻垢等化学处理剂不应污染生活饮用水，应符合</w:t>
      </w:r>
      <w:r w:rsidRPr="001B3113">
        <w:rPr>
          <w:rFonts w:hint="eastAsia"/>
          <w:sz w:val="24"/>
        </w:rPr>
        <w:t>GB/T 17218</w:t>
      </w:r>
      <w:r w:rsidRPr="001B3113">
        <w:rPr>
          <w:rFonts w:hint="eastAsia"/>
          <w:sz w:val="24"/>
        </w:rPr>
        <w:t>要求。</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8.2 </w:t>
      </w:r>
      <w:r w:rsidRPr="001B3113">
        <w:rPr>
          <w:rFonts w:hint="eastAsia"/>
          <w:sz w:val="24"/>
        </w:rPr>
        <w:t>生活饮用水的输配水设备、防护材料和水处理材料不应污染生活饮用水，应符合</w:t>
      </w:r>
      <w:r w:rsidRPr="001B3113">
        <w:rPr>
          <w:rFonts w:hint="eastAsia"/>
          <w:sz w:val="24"/>
        </w:rPr>
        <w:t>GB/T 17219</w:t>
      </w:r>
      <w:r w:rsidRPr="001B3113">
        <w:rPr>
          <w:rFonts w:hint="eastAsia"/>
          <w:sz w:val="24"/>
        </w:rPr>
        <w:t>要求。</w:t>
      </w:r>
    </w:p>
    <w:p w:rsidR="00EB7C79" w:rsidRPr="001B3113" w:rsidRDefault="00EB7C79" w:rsidP="00EB7C79">
      <w:pPr>
        <w:spacing w:line="360" w:lineRule="auto"/>
        <w:ind w:firstLineChars="200" w:firstLine="480"/>
        <w:rPr>
          <w:rFonts w:hint="eastAsia"/>
          <w:sz w:val="24"/>
        </w:rPr>
      </w:pPr>
    </w:p>
    <w:p w:rsidR="00EB7C79" w:rsidRPr="00B95671" w:rsidRDefault="00EB7C79" w:rsidP="00EB7C79">
      <w:pPr>
        <w:spacing w:line="360" w:lineRule="auto"/>
        <w:ind w:firstLineChars="200" w:firstLine="482"/>
        <w:rPr>
          <w:rFonts w:hint="eastAsia"/>
          <w:b/>
          <w:sz w:val="24"/>
        </w:rPr>
      </w:pPr>
      <w:r w:rsidRPr="00B95671">
        <w:rPr>
          <w:rFonts w:hint="eastAsia"/>
          <w:b/>
          <w:sz w:val="24"/>
        </w:rPr>
        <w:t xml:space="preserve">9 </w:t>
      </w:r>
      <w:r w:rsidRPr="00B95671">
        <w:rPr>
          <w:rFonts w:hint="eastAsia"/>
          <w:b/>
          <w:sz w:val="24"/>
        </w:rPr>
        <w:t>水质监测</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9.1 </w:t>
      </w:r>
      <w:r w:rsidRPr="001B3113">
        <w:rPr>
          <w:rFonts w:hint="eastAsia"/>
          <w:sz w:val="24"/>
        </w:rPr>
        <w:t>供水单位的水质检测</w:t>
      </w:r>
    </w:p>
    <w:p w:rsidR="00EB7C79" w:rsidRPr="001B3113" w:rsidRDefault="00EB7C79" w:rsidP="00EB7C79">
      <w:pPr>
        <w:spacing w:line="360" w:lineRule="auto"/>
        <w:ind w:firstLineChars="200" w:firstLine="480"/>
        <w:rPr>
          <w:rFonts w:hint="eastAsia"/>
          <w:sz w:val="24"/>
        </w:rPr>
      </w:pPr>
      <w:r w:rsidRPr="001B3113">
        <w:rPr>
          <w:rFonts w:hint="eastAsia"/>
          <w:sz w:val="24"/>
        </w:rPr>
        <w:t>供水单位的水质检测应符合以下要求。</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9.1.1</w:t>
        </w:r>
      </w:smartTag>
      <w:r w:rsidRPr="001B3113">
        <w:rPr>
          <w:rFonts w:hint="eastAsia"/>
          <w:sz w:val="24"/>
        </w:rPr>
        <w:t xml:space="preserve"> </w:t>
      </w:r>
      <w:r w:rsidRPr="001B3113">
        <w:rPr>
          <w:rFonts w:hint="eastAsia"/>
          <w:sz w:val="24"/>
        </w:rPr>
        <w:t>供水单位的水质非常规指标选择由当地县级以上供水行政主管部门和卫生行政部门协商确定。</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9.1.2</w:t>
        </w:r>
      </w:smartTag>
      <w:r w:rsidRPr="001B3113">
        <w:rPr>
          <w:rFonts w:hint="eastAsia"/>
          <w:sz w:val="24"/>
        </w:rPr>
        <w:t xml:space="preserve"> </w:t>
      </w:r>
      <w:r w:rsidRPr="001B3113">
        <w:rPr>
          <w:rFonts w:hint="eastAsia"/>
          <w:sz w:val="24"/>
        </w:rPr>
        <w:t>城市集中式供水单位水质检测的采样点选择、检验项目和频率、合格率计算按照</w:t>
      </w:r>
      <w:r w:rsidRPr="001B3113">
        <w:rPr>
          <w:rFonts w:hint="eastAsia"/>
          <w:sz w:val="24"/>
        </w:rPr>
        <w:t>CJ/T 206</w:t>
      </w:r>
      <w:r w:rsidRPr="001B3113">
        <w:rPr>
          <w:rFonts w:hint="eastAsia"/>
          <w:sz w:val="24"/>
        </w:rPr>
        <w:t>执行。</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lastRenderedPageBreak/>
          <w:t>9.1.3</w:t>
        </w:r>
      </w:smartTag>
      <w:r w:rsidRPr="001B3113">
        <w:rPr>
          <w:rFonts w:hint="eastAsia"/>
          <w:sz w:val="24"/>
        </w:rPr>
        <w:t xml:space="preserve"> </w:t>
      </w:r>
      <w:r w:rsidRPr="001B3113">
        <w:rPr>
          <w:rFonts w:hint="eastAsia"/>
          <w:sz w:val="24"/>
        </w:rPr>
        <w:t>村镇集中式供水单位水质检测的采样点选择、检验项目和频率、合格率计算按照</w:t>
      </w:r>
      <w:r w:rsidRPr="001B3113">
        <w:rPr>
          <w:rFonts w:hint="eastAsia"/>
          <w:sz w:val="24"/>
        </w:rPr>
        <w:t>SL 308</w:t>
      </w:r>
      <w:r w:rsidRPr="001B3113">
        <w:rPr>
          <w:rFonts w:hint="eastAsia"/>
          <w:sz w:val="24"/>
        </w:rPr>
        <w:t>执行。</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9.1.4</w:t>
        </w:r>
      </w:smartTag>
      <w:r w:rsidRPr="001B3113">
        <w:rPr>
          <w:rFonts w:hint="eastAsia"/>
          <w:sz w:val="24"/>
        </w:rPr>
        <w:t xml:space="preserve"> </w:t>
      </w:r>
      <w:r w:rsidRPr="001B3113">
        <w:rPr>
          <w:rFonts w:hint="eastAsia"/>
          <w:sz w:val="24"/>
        </w:rPr>
        <w:t>供水单位水质检测结果应定期报送当地卫生行政部门，报送水质检测结果的内容和办法由当地供水行政主管部门和卫生行政部门商定。</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9.1.5</w:t>
        </w:r>
      </w:smartTag>
      <w:r w:rsidRPr="001B3113">
        <w:rPr>
          <w:rFonts w:hint="eastAsia"/>
          <w:sz w:val="24"/>
        </w:rPr>
        <w:t xml:space="preserve"> </w:t>
      </w:r>
      <w:r w:rsidRPr="001B3113">
        <w:rPr>
          <w:rFonts w:hint="eastAsia"/>
          <w:sz w:val="24"/>
        </w:rPr>
        <w:t>当饮用水水质发生异常时应及时报告当地供水行政主管部门和卫生行政部门。</w:t>
      </w:r>
    </w:p>
    <w:p w:rsidR="00EB7C79" w:rsidRPr="001B3113" w:rsidRDefault="00EB7C79" w:rsidP="00EB7C79">
      <w:pPr>
        <w:spacing w:line="360" w:lineRule="auto"/>
        <w:ind w:firstLineChars="200" w:firstLine="480"/>
        <w:rPr>
          <w:rFonts w:hint="eastAsia"/>
          <w:sz w:val="24"/>
        </w:rPr>
      </w:pPr>
      <w:r w:rsidRPr="001B3113">
        <w:rPr>
          <w:rFonts w:hint="eastAsia"/>
          <w:sz w:val="24"/>
        </w:rPr>
        <w:t xml:space="preserve">9.2 </w:t>
      </w:r>
      <w:r w:rsidRPr="001B3113">
        <w:rPr>
          <w:rFonts w:hint="eastAsia"/>
          <w:sz w:val="24"/>
        </w:rPr>
        <w:t>卫生监督的水质监测</w:t>
      </w:r>
    </w:p>
    <w:p w:rsidR="00EB7C79" w:rsidRPr="001B3113" w:rsidRDefault="00EB7C79" w:rsidP="00EB7C79">
      <w:pPr>
        <w:spacing w:line="360" w:lineRule="auto"/>
        <w:ind w:firstLineChars="200" w:firstLine="480"/>
        <w:rPr>
          <w:rFonts w:hint="eastAsia"/>
          <w:sz w:val="24"/>
        </w:rPr>
      </w:pPr>
      <w:r w:rsidRPr="001B3113">
        <w:rPr>
          <w:rFonts w:hint="eastAsia"/>
          <w:sz w:val="24"/>
        </w:rPr>
        <w:t>卫生监督的水质监测应符合以下要求。</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9.2.1</w:t>
        </w:r>
      </w:smartTag>
      <w:r w:rsidRPr="001B3113">
        <w:rPr>
          <w:rFonts w:hint="eastAsia"/>
          <w:sz w:val="24"/>
        </w:rPr>
        <w:t xml:space="preserve"> </w:t>
      </w:r>
      <w:r w:rsidRPr="001B3113">
        <w:rPr>
          <w:rFonts w:hint="eastAsia"/>
          <w:sz w:val="24"/>
        </w:rPr>
        <w:t>各级卫生行政部门应根据实际需要定期对各类供水单位的供水水质进行卫生监督、监测。</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9.2.2</w:t>
        </w:r>
      </w:smartTag>
      <w:r w:rsidRPr="001B3113">
        <w:rPr>
          <w:rFonts w:hint="eastAsia"/>
          <w:sz w:val="24"/>
        </w:rPr>
        <w:t xml:space="preserve"> </w:t>
      </w:r>
      <w:r w:rsidRPr="001B3113">
        <w:rPr>
          <w:rFonts w:hint="eastAsia"/>
          <w:sz w:val="24"/>
        </w:rPr>
        <w:t>当发生影响水质的突发性公共事件时，由县级以上卫生行政部门根据需要确定饮用水监督、监测方案。</w:t>
      </w:r>
    </w:p>
    <w:p w:rsidR="00EB7C79" w:rsidRPr="001B3113" w:rsidRDefault="00EB7C79" w:rsidP="00EB7C79">
      <w:pPr>
        <w:spacing w:line="360" w:lineRule="auto"/>
        <w:ind w:firstLineChars="200" w:firstLine="480"/>
        <w:rPr>
          <w:rFonts w:hint="eastAsia"/>
          <w:sz w:val="24"/>
        </w:rPr>
      </w:pPr>
      <w:smartTag w:uri="urn:schemas-microsoft-com:office:smarttags" w:element="chsdate">
        <w:smartTagPr>
          <w:attr w:name="Year" w:val="1899"/>
          <w:attr w:name="Month" w:val="12"/>
          <w:attr w:name="Day" w:val="30"/>
          <w:attr w:name="IsLunarDate" w:val="False"/>
          <w:attr w:name="IsROCDate" w:val="False"/>
        </w:smartTagPr>
        <w:r w:rsidRPr="001B3113">
          <w:rPr>
            <w:rFonts w:hint="eastAsia"/>
            <w:sz w:val="24"/>
          </w:rPr>
          <w:t>9.2.3</w:t>
        </w:r>
      </w:smartTag>
      <w:r w:rsidRPr="001B3113">
        <w:rPr>
          <w:rFonts w:hint="eastAsia"/>
          <w:sz w:val="24"/>
        </w:rPr>
        <w:t>卫生监督的水质监测范围、项目、频率由当地市级以上卫生行政部门确定。</w:t>
      </w:r>
    </w:p>
    <w:p w:rsidR="00EB7C79" w:rsidRPr="001B3113" w:rsidRDefault="00EB7C79" w:rsidP="00EB7C79">
      <w:pPr>
        <w:spacing w:line="360" w:lineRule="auto"/>
        <w:ind w:firstLineChars="200" w:firstLine="480"/>
        <w:rPr>
          <w:rFonts w:hint="eastAsia"/>
          <w:sz w:val="24"/>
        </w:rPr>
      </w:pPr>
    </w:p>
    <w:p w:rsidR="00EB7C79" w:rsidRPr="00B95671" w:rsidRDefault="00EB7C79" w:rsidP="00EB7C79">
      <w:pPr>
        <w:spacing w:line="360" w:lineRule="auto"/>
        <w:ind w:firstLineChars="200" w:firstLine="482"/>
        <w:rPr>
          <w:rFonts w:hint="eastAsia"/>
          <w:b/>
          <w:sz w:val="24"/>
        </w:rPr>
      </w:pPr>
      <w:r w:rsidRPr="00B95671">
        <w:rPr>
          <w:rFonts w:hint="eastAsia"/>
          <w:b/>
          <w:sz w:val="24"/>
        </w:rPr>
        <w:t xml:space="preserve">10 </w:t>
      </w:r>
      <w:r w:rsidRPr="00B95671">
        <w:rPr>
          <w:rFonts w:hint="eastAsia"/>
          <w:b/>
          <w:sz w:val="24"/>
        </w:rPr>
        <w:t>水质检验方法</w:t>
      </w:r>
    </w:p>
    <w:p w:rsidR="00EB7C79" w:rsidRPr="001B3113" w:rsidRDefault="00EB7C79" w:rsidP="00EB7C79">
      <w:pPr>
        <w:spacing w:line="360" w:lineRule="auto"/>
        <w:ind w:firstLineChars="200" w:firstLine="480"/>
        <w:rPr>
          <w:rFonts w:hint="eastAsia"/>
          <w:sz w:val="24"/>
        </w:rPr>
      </w:pPr>
      <w:r w:rsidRPr="001B3113">
        <w:rPr>
          <w:rFonts w:hint="eastAsia"/>
          <w:sz w:val="24"/>
        </w:rPr>
        <w:t>生活饮用水水质检验应按照</w:t>
      </w:r>
      <w:r w:rsidRPr="001B3113">
        <w:rPr>
          <w:rFonts w:hint="eastAsia"/>
          <w:sz w:val="24"/>
        </w:rPr>
        <w:t>GB/T 5750</w:t>
      </w:r>
      <w:r w:rsidRPr="001B3113">
        <w:rPr>
          <w:rFonts w:hint="eastAsia"/>
          <w:sz w:val="24"/>
        </w:rPr>
        <w:t>执行。</w:t>
      </w:r>
    </w:p>
    <w:p w:rsidR="00EB7C79" w:rsidRDefault="00EB7C79" w:rsidP="00EB7C79">
      <w:pPr>
        <w:rPr>
          <w:rFonts w:hint="eastAsia"/>
          <w:color w:val="000000"/>
        </w:rPr>
      </w:pPr>
    </w:p>
    <w:p w:rsidR="00EB7C79" w:rsidRDefault="00EB7C79" w:rsidP="00EB7C79">
      <w:pPr>
        <w:rPr>
          <w:rFonts w:ascii="黑体" w:eastAsia="黑体" w:hint="eastAsia"/>
          <w:color w:val="000000"/>
        </w:rPr>
      </w:pPr>
    </w:p>
    <w:p w:rsidR="00EB7C79" w:rsidRPr="008F4970" w:rsidRDefault="00EB7C79" w:rsidP="00EB7C79">
      <w:pPr>
        <w:jc w:val="center"/>
        <w:rPr>
          <w:b/>
          <w:color w:val="000000"/>
          <w:sz w:val="24"/>
        </w:rPr>
      </w:pPr>
      <w:r>
        <w:rPr>
          <w:rFonts w:ascii="黑体" w:eastAsia="黑体"/>
          <w:color w:val="000000"/>
        </w:rPr>
        <w:br w:type="page"/>
      </w:r>
      <w:r w:rsidRPr="008F4970">
        <w:rPr>
          <w:rFonts w:hAnsi="宋体"/>
          <w:b/>
          <w:color w:val="000000"/>
          <w:sz w:val="24"/>
        </w:rPr>
        <w:lastRenderedPageBreak/>
        <w:t>附</w:t>
      </w:r>
      <w:r w:rsidRPr="008F4970">
        <w:rPr>
          <w:b/>
          <w:color w:val="000000"/>
          <w:sz w:val="24"/>
        </w:rPr>
        <w:t xml:space="preserve">  </w:t>
      </w:r>
      <w:r w:rsidRPr="008F4970">
        <w:rPr>
          <w:rFonts w:hAnsi="宋体"/>
          <w:b/>
          <w:color w:val="000000"/>
          <w:sz w:val="24"/>
        </w:rPr>
        <w:t>录</w:t>
      </w:r>
      <w:r w:rsidRPr="008F4970">
        <w:rPr>
          <w:b/>
          <w:color w:val="000000"/>
          <w:sz w:val="24"/>
        </w:rPr>
        <w:t xml:space="preserve">  A    </w:t>
      </w:r>
    </w:p>
    <w:p w:rsidR="00EB7C79" w:rsidRPr="00B95671" w:rsidRDefault="00EB7C79" w:rsidP="00EB7C79">
      <w:pPr>
        <w:jc w:val="center"/>
        <w:rPr>
          <w:rFonts w:ascii="宋体" w:hAnsi="宋体" w:hint="eastAsia"/>
          <w:b/>
          <w:color w:val="000000"/>
          <w:sz w:val="24"/>
        </w:rPr>
      </w:pPr>
      <w:r w:rsidRPr="008F4970">
        <w:rPr>
          <w:rFonts w:hAnsi="宋体"/>
          <w:b/>
          <w:color w:val="000000"/>
          <w:sz w:val="24"/>
        </w:rPr>
        <w:t>（资料性附录）</w:t>
      </w:r>
    </w:p>
    <w:p w:rsidR="00EB7C79" w:rsidRPr="00B95671" w:rsidRDefault="00EB7C79" w:rsidP="00EB7C79">
      <w:pPr>
        <w:jc w:val="center"/>
        <w:rPr>
          <w:rFonts w:ascii="宋体" w:hAnsi="宋体" w:hint="eastAsia"/>
          <w:b/>
          <w:color w:val="000000"/>
          <w:sz w:val="24"/>
        </w:rPr>
      </w:pPr>
    </w:p>
    <w:p w:rsidR="00EB7C79" w:rsidRPr="00B95671" w:rsidRDefault="00EB7C79" w:rsidP="00EB7C79">
      <w:pPr>
        <w:jc w:val="center"/>
        <w:rPr>
          <w:color w:val="000000"/>
          <w:sz w:val="24"/>
        </w:rPr>
      </w:pPr>
      <w:r w:rsidRPr="00B95671">
        <w:rPr>
          <w:rFonts w:hAnsi="宋体"/>
          <w:color w:val="000000"/>
          <w:sz w:val="24"/>
        </w:rPr>
        <w:t>表</w:t>
      </w:r>
      <w:r w:rsidRPr="00B95671">
        <w:rPr>
          <w:color w:val="000000"/>
          <w:sz w:val="24"/>
        </w:rPr>
        <w:t xml:space="preserve">A.1    </w:t>
      </w:r>
      <w:r w:rsidRPr="00B95671">
        <w:rPr>
          <w:rFonts w:hAnsi="宋体"/>
          <w:color w:val="000000"/>
          <w:sz w:val="24"/>
        </w:rPr>
        <w:t>生活饮用水水质参考指标及限值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3414"/>
      </w:tblGrid>
      <w:tr w:rsidR="00EB7C79" w:rsidTr="006620C6">
        <w:trPr>
          <w:trHeight w:hRule="exact" w:val="284"/>
          <w:jc w:val="center"/>
        </w:trPr>
        <w:tc>
          <w:tcPr>
            <w:tcW w:w="4998" w:type="dxa"/>
            <w:vAlign w:val="center"/>
          </w:tcPr>
          <w:p w:rsidR="00EB7C79" w:rsidRDefault="00EB7C79" w:rsidP="006620C6">
            <w:pPr>
              <w:jc w:val="center"/>
              <w:rPr>
                <w:rFonts w:hint="eastAsia"/>
                <w:color w:val="000000"/>
              </w:rPr>
            </w:pPr>
            <w:r>
              <w:rPr>
                <w:rFonts w:hint="eastAsia"/>
                <w:color w:val="000000"/>
              </w:rPr>
              <w:t>指</w:t>
            </w:r>
            <w:r>
              <w:rPr>
                <w:rFonts w:hint="eastAsia"/>
                <w:color w:val="000000"/>
              </w:rPr>
              <w:t xml:space="preserve">      </w:t>
            </w:r>
            <w:r>
              <w:rPr>
                <w:rFonts w:hint="eastAsia"/>
                <w:color w:val="000000"/>
              </w:rPr>
              <w:t>标</w:t>
            </w:r>
          </w:p>
        </w:tc>
        <w:tc>
          <w:tcPr>
            <w:tcW w:w="3414" w:type="dxa"/>
            <w:vAlign w:val="center"/>
          </w:tcPr>
          <w:p w:rsidR="00EB7C79" w:rsidRDefault="00EB7C79" w:rsidP="006620C6">
            <w:pPr>
              <w:jc w:val="center"/>
              <w:rPr>
                <w:rFonts w:hint="eastAsia"/>
                <w:color w:val="000000"/>
              </w:rPr>
            </w:pPr>
            <w:r>
              <w:rPr>
                <w:rFonts w:hint="eastAsia"/>
                <w:color w:val="000000"/>
              </w:rPr>
              <w:t>限</w:t>
            </w:r>
            <w:r>
              <w:rPr>
                <w:rFonts w:hint="eastAsia"/>
                <w:color w:val="000000"/>
              </w:rPr>
              <w:t xml:space="preserve">     </w:t>
            </w:r>
            <w:r>
              <w:rPr>
                <w:rFonts w:hint="eastAsia"/>
                <w:color w:val="000000"/>
              </w:rPr>
              <w:t>值</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肠球菌（</w:t>
            </w:r>
            <w:r>
              <w:rPr>
                <w:rFonts w:hint="eastAsia"/>
                <w:color w:val="000000"/>
              </w:rPr>
              <w:t>CFU/100mL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产气荚膜梭状芽孢杆菌（</w:t>
            </w:r>
            <w:r>
              <w:rPr>
                <w:rFonts w:hint="eastAsia"/>
                <w:color w:val="000000"/>
              </w:rPr>
              <w:t>CFU/100mL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二</w:t>
            </w:r>
            <w:r>
              <w:rPr>
                <w:rFonts w:hint="eastAsia"/>
                <w:color w:val="000000"/>
              </w:rPr>
              <w:t>(2-</w:t>
            </w:r>
            <w:r>
              <w:rPr>
                <w:rFonts w:hint="eastAsia"/>
                <w:color w:val="000000"/>
              </w:rPr>
              <w:t>乙</w:t>
            </w:r>
            <w:proofErr w:type="gramStart"/>
            <w:r>
              <w:rPr>
                <w:rFonts w:hint="eastAsia"/>
                <w:color w:val="000000"/>
              </w:rPr>
              <w:t>基己基</w:t>
            </w:r>
            <w:proofErr w:type="gramEnd"/>
            <w:r>
              <w:rPr>
                <w:rFonts w:hint="eastAsia"/>
                <w:color w:val="000000"/>
              </w:rPr>
              <w:t>)</w:t>
            </w:r>
            <w:r>
              <w:rPr>
                <w:rFonts w:hint="eastAsia"/>
                <w:color w:val="000000"/>
              </w:rPr>
              <w:t>己二酸酯（</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0.4</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二溴乙烯（</w:t>
            </w:r>
            <w:r>
              <w:rPr>
                <w:rFonts w:hint="eastAsia"/>
                <w:color w:val="000000"/>
              </w:rPr>
              <w:t>mg /L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0.00005</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二噁英（</w:t>
            </w:r>
            <w:r>
              <w:rPr>
                <w:rFonts w:hint="eastAsia"/>
                <w:color w:val="000000"/>
              </w:rPr>
              <w:t>2,3,7,8-TCDD</w:t>
            </w:r>
            <w:r>
              <w:rPr>
                <w:rFonts w:hint="eastAsia"/>
                <w:color w:val="000000"/>
              </w:rPr>
              <w:t>，</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0.00000003</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proofErr w:type="gramStart"/>
            <w:r>
              <w:rPr>
                <w:rFonts w:hint="eastAsia"/>
                <w:color w:val="000000"/>
              </w:rPr>
              <w:t>土臭素</w:t>
            </w:r>
            <w:proofErr w:type="gramEnd"/>
            <w:r>
              <w:rPr>
                <w:rFonts w:hint="eastAsia"/>
                <w:color w:val="000000"/>
              </w:rPr>
              <w:t>（二甲基</w:t>
            </w:r>
            <w:proofErr w:type="gramStart"/>
            <w:r>
              <w:rPr>
                <w:rFonts w:hint="eastAsia"/>
                <w:color w:val="000000"/>
              </w:rPr>
              <w:t>萘</w:t>
            </w:r>
            <w:proofErr w:type="gramEnd"/>
            <w:r>
              <w:rPr>
                <w:rFonts w:hint="eastAsia"/>
                <w:color w:val="000000"/>
              </w:rPr>
              <w:t>烷醇，</w:t>
            </w:r>
            <w:r>
              <w:rPr>
                <w:rFonts w:hint="eastAsia"/>
                <w:color w:val="000000"/>
              </w:rPr>
              <w:t>mg /L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0.00001</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五氯丙烷（</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0.03</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双酚</w:t>
            </w:r>
            <w:r>
              <w:rPr>
                <w:rFonts w:hint="eastAsia"/>
                <w:color w:val="000000"/>
              </w:rPr>
              <w:t>A</w:t>
            </w:r>
            <w:r>
              <w:rPr>
                <w:rFonts w:hint="eastAsia"/>
                <w:color w:val="000000"/>
              </w:rPr>
              <w:t>（</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0.01</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丙烯腈（</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0.1</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丙烯酸（</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0.5</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丙烯醛（</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0.1</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四乙基铅（</w:t>
            </w:r>
            <w:r>
              <w:rPr>
                <w:rFonts w:hint="eastAsia"/>
                <w:color w:val="000000"/>
              </w:rPr>
              <w:t>mg /L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0.0001</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戊二醛（</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0.07</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甲基异</w:t>
            </w:r>
            <w:proofErr w:type="gramStart"/>
            <w:r>
              <w:rPr>
                <w:rFonts w:hint="eastAsia"/>
                <w:color w:val="000000"/>
              </w:rPr>
              <w:t>莰</w:t>
            </w:r>
            <w:proofErr w:type="gramEnd"/>
            <w:r>
              <w:rPr>
                <w:rFonts w:hint="eastAsia"/>
                <w:color w:val="000000"/>
              </w:rPr>
              <w:t>醇</w:t>
            </w:r>
            <w:r>
              <w:rPr>
                <w:rFonts w:hint="eastAsia"/>
                <w:color w:val="000000"/>
              </w:rPr>
              <w:t>-2</w:t>
            </w:r>
            <w:r>
              <w:rPr>
                <w:rFonts w:hint="eastAsia"/>
                <w:color w:val="000000"/>
              </w:rPr>
              <w:t>（</w:t>
            </w:r>
            <w:r>
              <w:rPr>
                <w:rFonts w:hint="eastAsia"/>
                <w:color w:val="000000"/>
              </w:rPr>
              <w:t>mg /L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0.00001</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石油类</w:t>
            </w:r>
            <w:r>
              <w:rPr>
                <w:rFonts w:hint="eastAsia"/>
                <w:color w:val="000000"/>
              </w:rPr>
              <w:t>(</w:t>
            </w:r>
            <w:r>
              <w:rPr>
                <w:rFonts w:hint="eastAsia"/>
                <w:color w:val="000000"/>
              </w:rPr>
              <w:t>总量，</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0.3</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石棉（＞</w:t>
            </w:r>
            <w:smartTag w:uri="urn:schemas-microsoft-com:office:smarttags" w:element="chmetcnv">
              <w:smartTagPr>
                <w:attr w:name="UnitName" w:val="m"/>
                <w:attr w:name="SourceValue" w:val="10"/>
                <w:attr w:name="HasSpace" w:val="True"/>
                <w:attr w:name="Negative" w:val="False"/>
                <w:attr w:name="NumberType" w:val="1"/>
                <w:attr w:name="TCSC" w:val="0"/>
              </w:smartTagPr>
              <w:r>
                <w:rPr>
                  <w:rFonts w:hint="eastAsia"/>
                  <w:color w:val="000000"/>
                </w:rPr>
                <w:t>10</w:t>
              </w:r>
              <w:r>
                <w:rPr>
                  <w:rFonts w:ascii="宋体" w:hAnsi="宋体" w:hint="eastAsia"/>
                  <w:color w:val="000000"/>
                </w:rPr>
                <w:sym w:font="Symbol" w:char="F06D"/>
              </w:r>
              <w:r>
                <w:rPr>
                  <w:rFonts w:hint="eastAsia"/>
                  <w:color w:val="000000"/>
                </w:rPr>
                <w:t>m</w:t>
              </w:r>
            </w:smartTag>
            <w:r>
              <w:rPr>
                <w:rFonts w:hint="eastAsia"/>
                <w:color w:val="000000"/>
              </w:rPr>
              <w:t>，万</w:t>
            </w:r>
            <w:r>
              <w:rPr>
                <w:rFonts w:hint="eastAsia"/>
                <w:color w:val="000000"/>
              </w:rPr>
              <w:t>/L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700</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亚硝酸盐（</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1</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多环芳烃（总量，</w:t>
            </w:r>
            <w:r>
              <w:rPr>
                <w:rFonts w:hint="eastAsia"/>
                <w:color w:val="000000"/>
              </w:rPr>
              <w:t>mg /L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0.002</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多氯联苯（总量，</w:t>
            </w:r>
            <w:r>
              <w:rPr>
                <w:rFonts w:hint="eastAsia"/>
                <w:color w:val="000000"/>
              </w:rPr>
              <w:t>mg /L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0.0005</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邻苯二甲酸二乙酯（</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0.3</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邻苯二甲酸二丁酯（</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0.003</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环烷酸（</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1.0</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苯甲醚（</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0.05</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总有机碳（</w:t>
            </w:r>
            <w:r>
              <w:rPr>
                <w:rFonts w:hint="eastAsia"/>
                <w:color w:val="000000"/>
              </w:rPr>
              <w:t>TOC</w:t>
            </w:r>
            <w:r>
              <w:rPr>
                <w:rFonts w:hint="eastAsia"/>
                <w:color w:val="000000"/>
              </w:rPr>
              <w:t>，</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5</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萘酚</w:t>
            </w:r>
            <w:r>
              <w:rPr>
                <w:rFonts w:hint="eastAsia"/>
                <w:color w:val="000000"/>
              </w:rPr>
              <w:t>-</w:t>
            </w:r>
            <w:r>
              <w:rPr>
                <w:rFonts w:hint="eastAsia"/>
                <w:color w:val="000000"/>
              </w:rPr>
              <w:sym w:font="Symbol" w:char="F062"/>
            </w:r>
            <w:r>
              <w:rPr>
                <w:rFonts w:hint="eastAsia"/>
                <w:color w:val="000000"/>
              </w:rPr>
              <w:t>（</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0.4</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黄原酸丁酯（</w:t>
            </w:r>
            <w:r>
              <w:rPr>
                <w:rFonts w:hint="eastAsia"/>
                <w:color w:val="000000"/>
              </w:rPr>
              <w:t>mg /L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0.001</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氯化乙基汞（</w:t>
            </w:r>
            <w:r>
              <w:rPr>
                <w:rFonts w:hint="eastAsia"/>
                <w:color w:val="000000"/>
              </w:rPr>
              <w:t>mg /L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0.0001</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硝基苯（</w:t>
            </w:r>
            <w:r>
              <w:rPr>
                <w:rFonts w:hint="eastAsia"/>
                <w:color w:val="000000"/>
              </w:rPr>
              <w:t>mg/L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0.017</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proofErr w:type="gramStart"/>
            <w:r>
              <w:rPr>
                <w:rFonts w:hint="eastAsia"/>
                <w:color w:val="000000"/>
              </w:rPr>
              <w:t>镭</w:t>
            </w:r>
            <w:proofErr w:type="gramEnd"/>
            <w:r>
              <w:rPr>
                <w:rFonts w:hint="eastAsia"/>
                <w:color w:val="000000"/>
              </w:rPr>
              <w:t>226</w:t>
            </w:r>
            <w:r>
              <w:rPr>
                <w:rFonts w:hint="eastAsia"/>
                <w:color w:val="000000"/>
              </w:rPr>
              <w:t>和</w:t>
            </w:r>
            <w:proofErr w:type="gramStart"/>
            <w:r>
              <w:rPr>
                <w:rFonts w:hint="eastAsia"/>
                <w:color w:val="000000"/>
              </w:rPr>
              <w:t>镭</w:t>
            </w:r>
            <w:r>
              <w:rPr>
                <w:rFonts w:hint="eastAsia"/>
                <w:color w:val="000000"/>
              </w:rPr>
              <w:t>228</w:t>
            </w:r>
            <w:proofErr w:type="gramEnd"/>
            <w:r>
              <w:rPr>
                <w:rFonts w:hint="eastAsia"/>
                <w:color w:val="000000"/>
              </w:rPr>
              <w:t>（</w:t>
            </w:r>
            <w:proofErr w:type="spellStart"/>
            <w:r>
              <w:rPr>
                <w:rFonts w:hint="eastAsia"/>
                <w:color w:val="000000"/>
              </w:rPr>
              <w:t>pCi</w:t>
            </w:r>
            <w:proofErr w:type="spellEnd"/>
            <w:r>
              <w:rPr>
                <w:rFonts w:hint="eastAsia"/>
                <w:color w:val="000000"/>
              </w:rPr>
              <w:t>/L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5</w:t>
            </w:r>
          </w:p>
        </w:tc>
      </w:tr>
      <w:tr w:rsidR="00EB7C79" w:rsidTr="006620C6">
        <w:trPr>
          <w:trHeight w:hRule="exact" w:val="284"/>
          <w:jc w:val="center"/>
        </w:trPr>
        <w:tc>
          <w:tcPr>
            <w:tcW w:w="4998" w:type="dxa"/>
            <w:vAlign w:val="center"/>
          </w:tcPr>
          <w:p w:rsidR="00EB7C79" w:rsidRDefault="00EB7C79" w:rsidP="006620C6">
            <w:pPr>
              <w:rPr>
                <w:rFonts w:hint="eastAsia"/>
                <w:color w:val="000000"/>
              </w:rPr>
            </w:pPr>
            <w:r>
              <w:rPr>
                <w:rFonts w:hint="eastAsia"/>
                <w:color w:val="000000"/>
              </w:rPr>
              <w:t>氡（</w:t>
            </w:r>
            <w:proofErr w:type="spellStart"/>
            <w:r>
              <w:rPr>
                <w:rFonts w:hint="eastAsia"/>
                <w:color w:val="000000"/>
              </w:rPr>
              <w:t>pCi</w:t>
            </w:r>
            <w:proofErr w:type="spellEnd"/>
            <w:r>
              <w:rPr>
                <w:rFonts w:hint="eastAsia"/>
                <w:color w:val="000000"/>
              </w:rPr>
              <w:t>/L</w:t>
            </w:r>
            <w:r>
              <w:rPr>
                <w:rFonts w:hint="eastAsia"/>
                <w:color w:val="000000"/>
              </w:rPr>
              <w:t>）</w:t>
            </w:r>
          </w:p>
        </w:tc>
        <w:tc>
          <w:tcPr>
            <w:tcW w:w="3414" w:type="dxa"/>
            <w:vAlign w:val="center"/>
          </w:tcPr>
          <w:p w:rsidR="00EB7C79" w:rsidRDefault="00EB7C79" w:rsidP="006620C6">
            <w:pPr>
              <w:jc w:val="center"/>
              <w:rPr>
                <w:rFonts w:hint="eastAsia"/>
                <w:color w:val="000000"/>
              </w:rPr>
            </w:pPr>
            <w:r>
              <w:rPr>
                <w:rFonts w:hint="eastAsia"/>
                <w:color w:val="000000"/>
              </w:rPr>
              <w:t>300</w:t>
            </w:r>
          </w:p>
        </w:tc>
      </w:tr>
    </w:tbl>
    <w:p w:rsidR="00EB7C79" w:rsidRDefault="00EB7C79" w:rsidP="00EB7C79">
      <w:pPr>
        <w:rPr>
          <w:rFonts w:hint="eastAsia"/>
          <w:color w:val="000000"/>
        </w:rPr>
      </w:pPr>
    </w:p>
    <w:p w:rsidR="00EB7C79" w:rsidRDefault="00EB7C79" w:rsidP="00EB7C79">
      <w:pPr>
        <w:spacing w:line="320" w:lineRule="exact"/>
        <w:jc w:val="center"/>
        <w:rPr>
          <w:rFonts w:ascii="黑体" w:eastAsia="黑体" w:hint="eastAsia"/>
          <w:color w:val="000000"/>
        </w:rPr>
      </w:pPr>
      <w:r>
        <w:rPr>
          <w:rFonts w:ascii="黑体" w:eastAsia="黑体" w:hint="eastAsia"/>
          <w:color w:val="000000"/>
        </w:rPr>
        <w:t>参考文献</w:t>
      </w:r>
    </w:p>
    <w:p w:rsidR="00EB7C79" w:rsidRDefault="00EB7C79" w:rsidP="00EB7C79">
      <w:pPr>
        <w:spacing w:line="320" w:lineRule="exact"/>
        <w:ind w:left="210" w:hangingChars="100" w:hanging="210"/>
        <w:rPr>
          <w:rFonts w:hint="eastAsia"/>
          <w:color w:val="000000"/>
        </w:rPr>
      </w:pPr>
      <w:r>
        <w:rPr>
          <w:rFonts w:hint="eastAsia"/>
          <w:color w:val="000000"/>
        </w:rPr>
        <w:t xml:space="preserve">[1] World Health Organization. </w:t>
      </w:r>
      <w:proofErr w:type="gramStart"/>
      <w:r>
        <w:rPr>
          <w:rFonts w:hint="eastAsia"/>
          <w:color w:val="000000"/>
        </w:rPr>
        <w:t>Guidelines for Drinking-water Quality, third edition.</w:t>
      </w:r>
      <w:proofErr w:type="gramEnd"/>
      <w:r>
        <w:rPr>
          <w:rFonts w:hint="eastAsia"/>
          <w:color w:val="000000"/>
        </w:rPr>
        <w:t xml:space="preserve"> Vol. 1, 2004, </w:t>
      </w:r>
      <w:smartTag w:uri="urn:schemas-microsoft-com:office:smarttags" w:element="place">
        <w:smartTag w:uri="urn:schemas-microsoft-com:office:smarttags" w:element="City">
          <w:r>
            <w:rPr>
              <w:rFonts w:hint="eastAsia"/>
              <w:color w:val="000000"/>
            </w:rPr>
            <w:t>Geneva</w:t>
          </w:r>
        </w:smartTag>
      </w:smartTag>
    </w:p>
    <w:p w:rsidR="00EB7C79" w:rsidRDefault="00EB7C79" w:rsidP="00EB7C79">
      <w:pPr>
        <w:spacing w:line="320" w:lineRule="exact"/>
        <w:ind w:left="210" w:hangingChars="100" w:hanging="210"/>
        <w:rPr>
          <w:rFonts w:hint="eastAsia"/>
          <w:color w:val="000000"/>
        </w:rPr>
      </w:pPr>
      <w:r>
        <w:rPr>
          <w:rFonts w:hint="eastAsia"/>
          <w:color w:val="000000"/>
        </w:rPr>
        <w:t>[2] EU</w:t>
      </w:r>
      <w:r>
        <w:rPr>
          <w:color w:val="000000"/>
        </w:rPr>
        <w:t>’</w:t>
      </w:r>
      <w:r>
        <w:rPr>
          <w:rFonts w:hint="eastAsia"/>
          <w:color w:val="000000"/>
        </w:rPr>
        <w:t>s Drinking Water Standards. Council Directive 98/83/EC on the quality of water intended for human consumption. Adopted by the Council, on 3 November 1998</w:t>
      </w:r>
    </w:p>
    <w:p w:rsidR="00EB7C79" w:rsidRDefault="00EB7C79" w:rsidP="00EB7C79">
      <w:pPr>
        <w:spacing w:line="320" w:lineRule="exact"/>
        <w:rPr>
          <w:rFonts w:hint="eastAsia"/>
          <w:color w:val="000000"/>
        </w:rPr>
      </w:pPr>
      <w:r>
        <w:rPr>
          <w:rFonts w:hint="eastAsia"/>
          <w:color w:val="000000"/>
        </w:rPr>
        <w:t xml:space="preserve">[3] </w:t>
      </w:r>
      <w:smartTag w:uri="urn:schemas-microsoft-com:office:smarttags" w:element="place">
        <w:smartTag w:uri="urn:schemas-microsoft-com:office:smarttags" w:element="country-region">
          <w:r>
            <w:rPr>
              <w:rFonts w:hint="eastAsia"/>
              <w:color w:val="000000"/>
            </w:rPr>
            <w:t>US</w:t>
          </w:r>
        </w:smartTag>
      </w:smartTag>
      <w:r>
        <w:rPr>
          <w:rFonts w:hint="eastAsia"/>
          <w:color w:val="000000"/>
        </w:rPr>
        <w:t xml:space="preserve"> EPA. Drinking Water Standards and Health Advisories, Winter 2004</w:t>
      </w:r>
    </w:p>
    <w:p w:rsidR="00EB7C79" w:rsidRDefault="00EB7C79" w:rsidP="00EB7C79">
      <w:pPr>
        <w:spacing w:line="320" w:lineRule="exact"/>
        <w:rPr>
          <w:rFonts w:hint="eastAsia"/>
          <w:color w:val="000000"/>
        </w:rPr>
      </w:pPr>
      <w:r>
        <w:rPr>
          <w:rFonts w:hint="eastAsia"/>
          <w:color w:val="000000"/>
        </w:rPr>
        <w:t xml:space="preserve">[4] </w:t>
      </w:r>
      <w:r>
        <w:rPr>
          <w:rFonts w:hint="eastAsia"/>
          <w:color w:val="000000"/>
        </w:rPr>
        <w:t>俄罗斯国家饮用水卫生标准</w:t>
      </w:r>
      <w:r>
        <w:rPr>
          <w:rFonts w:hint="eastAsia"/>
          <w:color w:val="000000"/>
        </w:rPr>
        <w:t>, 2002</w:t>
      </w:r>
      <w:r>
        <w:rPr>
          <w:rFonts w:hint="eastAsia"/>
          <w:color w:val="000000"/>
        </w:rPr>
        <w:t>年</w:t>
      </w:r>
      <w:r>
        <w:rPr>
          <w:rFonts w:hint="eastAsia"/>
          <w:color w:val="000000"/>
        </w:rPr>
        <w:t>1</w:t>
      </w:r>
      <w:r>
        <w:rPr>
          <w:rFonts w:hint="eastAsia"/>
          <w:color w:val="000000"/>
        </w:rPr>
        <w:t>月实施</w:t>
      </w:r>
    </w:p>
    <w:p w:rsidR="002034F6" w:rsidRDefault="00EB7C79" w:rsidP="00EB7C79">
      <w:r>
        <w:rPr>
          <w:rFonts w:hint="eastAsia"/>
          <w:color w:val="000000"/>
        </w:rPr>
        <w:t xml:space="preserve">[5] </w:t>
      </w:r>
      <w:r>
        <w:rPr>
          <w:rFonts w:hint="eastAsia"/>
          <w:color w:val="000000"/>
        </w:rPr>
        <w:t>日本饮用水水质基准（水道法に基づく水质基准に关すゐ省令），</w:t>
      </w:r>
      <w:r>
        <w:rPr>
          <w:rFonts w:hint="eastAsia"/>
          <w:color w:val="000000"/>
        </w:rPr>
        <w:t>2004</w:t>
      </w:r>
      <w:r>
        <w:rPr>
          <w:rFonts w:hint="eastAsia"/>
          <w:color w:val="000000"/>
        </w:rPr>
        <w:t>年</w:t>
      </w:r>
      <w:r>
        <w:rPr>
          <w:rFonts w:hint="eastAsia"/>
          <w:color w:val="000000"/>
        </w:rPr>
        <w:t>4</w:t>
      </w:r>
      <w:r>
        <w:rPr>
          <w:rFonts w:hint="eastAsia"/>
          <w:color w:val="000000"/>
        </w:rPr>
        <w:t>月起实施</w:t>
      </w:r>
    </w:p>
    <w:sectPr w:rsidR="00203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79"/>
    <w:rsid w:val="002034F6"/>
    <w:rsid w:val="00EB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C79"/>
    <w:pPr>
      <w:widowControl w:val="0"/>
      <w:jc w:val="both"/>
    </w:pPr>
    <w:rPr>
      <w:kern w:val="2"/>
      <w:sz w:val="21"/>
      <w:szCs w:val="24"/>
    </w:rPr>
  </w:style>
  <w:style w:type="paragraph" w:styleId="2">
    <w:name w:val="heading 2"/>
    <w:basedOn w:val="a"/>
    <w:next w:val="a"/>
    <w:link w:val="2Char"/>
    <w:qFormat/>
    <w:rsid w:val="00EB7C7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EB7C79"/>
    <w:rPr>
      <w:rFonts w:ascii="Arial" w:eastAsia="黑体" w:hAnsi="Arial"/>
      <w:b/>
      <w:bCs/>
      <w:kern w:val="2"/>
      <w:sz w:val="32"/>
      <w:szCs w:val="32"/>
    </w:rPr>
  </w:style>
  <w:style w:type="paragraph" w:styleId="a3">
    <w:name w:val="Plain Text"/>
    <w:basedOn w:val="a"/>
    <w:link w:val="Char"/>
    <w:rsid w:val="00EB7C79"/>
    <w:rPr>
      <w:rFonts w:ascii="宋体" w:hAnsi="Courier New"/>
      <w:szCs w:val="20"/>
    </w:rPr>
  </w:style>
  <w:style w:type="character" w:customStyle="1" w:styleId="Char">
    <w:name w:val="纯文本 Char"/>
    <w:basedOn w:val="a0"/>
    <w:link w:val="a3"/>
    <w:rsid w:val="00EB7C79"/>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C79"/>
    <w:pPr>
      <w:widowControl w:val="0"/>
      <w:jc w:val="both"/>
    </w:pPr>
    <w:rPr>
      <w:kern w:val="2"/>
      <w:sz w:val="21"/>
      <w:szCs w:val="24"/>
    </w:rPr>
  </w:style>
  <w:style w:type="paragraph" w:styleId="2">
    <w:name w:val="heading 2"/>
    <w:basedOn w:val="a"/>
    <w:next w:val="a"/>
    <w:link w:val="2Char"/>
    <w:qFormat/>
    <w:rsid w:val="00EB7C7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EB7C79"/>
    <w:rPr>
      <w:rFonts w:ascii="Arial" w:eastAsia="黑体" w:hAnsi="Arial"/>
      <w:b/>
      <w:bCs/>
      <w:kern w:val="2"/>
      <w:sz w:val="32"/>
      <w:szCs w:val="32"/>
    </w:rPr>
  </w:style>
  <w:style w:type="paragraph" w:styleId="a3">
    <w:name w:val="Plain Text"/>
    <w:basedOn w:val="a"/>
    <w:link w:val="Char"/>
    <w:rsid w:val="00EB7C79"/>
    <w:rPr>
      <w:rFonts w:ascii="宋体" w:hAnsi="Courier New"/>
      <w:szCs w:val="20"/>
    </w:rPr>
  </w:style>
  <w:style w:type="character" w:customStyle="1" w:styleId="Char">
    <w:name w:val="纯文本 Char"/>
    <w:basedOn w:val="a0"/>
    <w:link w:val="a3"/>
    <w:rsid w:val="00EB7C79"/>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1070</Words>
  <Characters>6101</Characters>
  <Application>Microsoft Office Word</Application>
  <DocSecurity>0</DocSecurity>
  <Lines>50</Lines>
  <Paragraphs>14</Paragraphs>
  <ScaleCrop>false</ScaleCrop>
  <Company>mepfeco</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gaochunyu</dc:creator>
  <cp:keywords/>
  <dc:description/>
  <cp:lastModifiedBy>gaochunyu</cp:lastModifiedBy>
  <cp:revision>1</cp:revision>
  <dcterms:created xsi:type="dcterms:W3CDTF">2011-09-13T09:39:00Z</dcterms:created>
  <dcterms:modified xsi:type="dcterms:W3CDTF">2011-09-13T09:39:00Z</dcterms:modified>
</cp:coreProperties>
</file>