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66" w:rsidRPr="0064064E" w:rsidRDefault="00A13A66" w:rsidP="00A13A66">
      <w:pPr>
        <w:spacing w:line="360" w:lineRule="auto"/>
        <w:jc w:val="left"/>
        <w:rPr>
          <w:rFonts w:ascii="黑体" w:eastAsia="黑体" w:hAnsi="黑体"/>
          <w:sz w:val="32"/>
          <w:szCs w:val="32"/>
        </w:rPr>
      </w:pPr>
      <w:r w:rsidRPr="0064064E">
        <w:rPr>
          <w:rFonts w:ascii="黑体" w:eastAsia="黑体" w:hAnsi="黑体" w:hint="eastAsia"/>
          <w:sz w:val="32"/>
          <w:szCs w:val="32"/>
        </w:rPr>
        <w:t>附件</w:t>
      </w:r>
      <w:r w:rsidRPr="0064064E">
        <w:rPr>
          <w:rFonts w:ascii="黑体" w:eastAsia="黑体" w:hAnsi="黑体"/>
          <w:sz w:val="32"/>
          <w:szCs w:val="32"/>
        </w:rPr>
        <w:t>2</w:t>
      </w:r>
    </w:p>
    <w:p w:rsidR="00A13A66" w:rsidRPr="002865AB" w:rsidRDefault="00A13A66" w:rsidP="00A13A66">
      <w:pPr>
        <w:jc w:val="center"/>
        <w:rPr>
          <w:rFonts w:ascii="方正小标宋简体" w:eastAsia="方正小标宋简体" w:hAnsi="方正小标宋简体"/>
          <w:sz w:val="32"/>
          <w:szCs w:val="32"/>
        </w:rPr>
      </w:pPr>
      <w:r w:rsidRPr="002865AB">
        <w:rPr>
          <w:rFonts w:ascii="方正小标宋简体" w:eastAsia="方正小标宋简体" w:hAnsi="方正小标宋简体" w:hint="eastAsia"/>
          <w:sz w:val="32"/>
          <w:szCs w:val="32"/>
        </w:rPr>
        <w:t>中国聚氯乙烯生产汞削减及最小化示范项目</w:t>
      </w:r>
    </w:p>
    <w:p w:rsidR="00A13A66" w:rsidRPr="002865AB" w:rsidRDefault="00A13A66" w:rsidP="00A13A66">
      <w:pPr>
        <w:jc w:val="center"/>
        <w:rPr>
          <w:rFonts w:ascii="方正小标宋简体" w:eastAsia="方正小标宋简体" w:hAnsi="方正小标宋简体"/>
          <w:sz w:val="32"/>
          <w:szCs w:val="32"/>
        </w:rPr>
      </w:pPr>
      <w:r w:rsidRPr="002865AB">
        <w:rPr>
          <w:rFonts w:ascii="方正小标宋简体" w:eastAsia="方正小标宋简体" w:hAnsi="方正小标宋简体" w:hint="eastAsia"/>
          <w:sz w:val="32"/>
          <w:szCs w:val="32"/>
        </w:rPr>
        <w:t>无汞催化剂和无汞替代技术评估活动</w:t>
      </w:r>
    </w:p>
    <w:p w:rsidR="00A13A66" w:rsidRPr="002865AB" w:rsidRDefault="00A13A66" w:rsidP="00A13A66">
      <w:pPr>
        <w:jc w:val="center"/>
        <w:rPr>
          <w:rFonts w:ascii="方正小标宋简体" w:eastAsia="方正小标宋简体" w:hAnsi="方正小标宋简体"/>
        </w:rPr>
      </w:pPr>
      <w:r w:rsidRPr="002865AB">
        <w:rPr>
          <w:rFonts w:ascii="方正小标宋简体" w:eastAsia="方正小标宋简体" w:hAnsi="方正小标宋简体" w:hint="eastAsia"/>
          <w:sz w:val="32"/>
          <w:szCs w:val="32"/>
        </w:rPr>
        <w:t>意向函（参考格式）</w:t>
      </w:r>
    </w:p>
    <w:p w:rsidR="00A13A66" w:rsidRDefault="00A13A66" w:rsidP="00A13A66">
      <w:pPr>
        <w:rPr>
          <w:rFonts w:eastAsia="仿宋_GB2312"/>
          <w:sz w:val="30"/>
          <w:szCs w:val="30"/>
        </w:rPr>
      </w:pPr>
      <w:r>
        <w:rPr>
          <w:rFonts w:eastAsia="仿宋_GB2312" w:hint="eastAsia"/>
          <w:sz w:val="30"/>
          <w:szCs w:val="30"/>
        </w:rPr>
        <w:t>生态环境部对外合作与交流中心：</w:t>
      </w:r>
    </w:p>
    <w:p w:rsidR="00A13A66" w:rsidRDefault="00A13A66" w:rsidP="00A13A66">
      <w:pPr>
        <w:ind w:firstLineChars="200" w:firstLine="600"/>
        <w:rPr>
          <w:rFonts w:eastAsia="仿宋_GB2312"/>
          <w:sz w:val="30"/>
          <w:szCs w:val="30"/>
        </w:rPr>
      </w:pPr>
      <w:r>
        <w:rPr>
          <w:rFonts w:eastAsia="仿宋_GB2312" w:hint="eastAsia"/>
          <w:sz w:val="30"/>
          <w:szCs w:val="30"/>
        </w:rPr>
        <w:t>我公司有意向参与中国聚氯乙烯生产汞削减及最小化示范项目无汞催化剂</w:t>
      </w:r>
      <w:r w:rsidRPr="008D7C20">
        <w:rPr>
          <w:rFonts w:eastAsia="仿宋_GB2312" w:hint="eastAsia"/>
          <w:sz w:val="30"/>
          <w:szCs w:val="30"/>
        </w:rPr>
        <w:t>和无汞替代技术</w:t>
      </w:r>
      <w:r>
        <w:rPr>
          <w:rFonts w:eastAsia="仿宋_GB2312" w:hint="eastAsia"/>
          <w:sz w:val="30"/>
          <w:szCs w:val="30"/>
        </w:rPr>
        <w:t>评估活动，将配合开展专家量化评分及必要的现场调研活动。</w:t>
      </w:r>
    </w:p>
    <w:p w:rsidR="00A13A66" w:rsidRDefault="00A13A66" w:rsidP="00A13A66">
      <w:pPr>
        <w:ind w:firstLineChars="200" w:firstLine="600"/>
        <w:rPr>
          <w:rFonts w:eastAsia="仿宋_GB2312"/>
          <w:sz w:val="30"/>
          <w:szCs w:val="30"/>
        </w:rPr>
      </w:pPr>
      <w:r>
        <w:rPr>
          <w:rFonts w:eastAsia="仿宋_GB2312" w:hint="eastAsia"/>
          <w:sz w:val="30"/>
          <w:szCs w:val="30"/>
        </w:rPr>
        <w:t>我公司郑重声明并承诺：</w:t>
      </w:r>
    </w:p>
    <w:p w:rsidR="00A13A66" w:rsidRPr="002865AB" w:rsidRDefault="00A13A66" w:rsidP="00A13A66">
      <w:pPr>
        <w:ind w:firstLineChars="200" w:firstLine="600"/>
        <w:rPr>
          <w:rFonts w:ascii="仿宋_GB2312" w:eastAsia="仿宋_GB2312" w:hAnsi="华文仿宋"/>
          <w:color w:val="000000" w:themeColor="text1"/>
          <w:sz w:val="30"/>
          <w:szCs w:val="30"/>
        </w:rPr>
      </w:pPr>
      <w:r w:rsidRPr="00211F31">
        <w:rPr>
          <w:rFonts w:eastAsia="仿宋_GB2312" w:hint="eastAsia"/>
          <w:color w:val="000000" w:themeColor="text1"/>
          <w:sz w:val="30"/>
          <w:szCs w:val="30"/>
        </w:rPr>
        <w:t>1</w:t>
      </w:r>
      <w:r>
        <w:rPr>
          <w:rFonts w:ascii="Calibri" w:eastAsia="仿宋_GB2312" w:hAnsi="Calibri" w:cs="Calibri"/>
          <w:color w:val="000000" w:themeColor="text1"/>
          <w:sz w:val="30"/>
          <w:szCs w:val="30"/>
        </w:rPr>
        <w:t xml:space="preserve">. </w:t>
      </w:r>
      <w:r w:rsidRPr="002865AB">
        <w:rPr>
          <w:rFonts w:ascii="仿宋_GB2312" w:eastAsia="仿宋_GB2312" w:hAnsi="华文仿宋" w:hint="eastAsia"/>
          <w:color w:val="000000" w:themeColor="text1"/>
          <w:sz w:val="30"/>
          <w:szCs w:val="30"/>
        </w:rPr>
        <w:t>自</w:t>
      </w:r>
      <w:r w:rsidRPr="00211F31">
        <w:rPr>
          <w:rFonts w:eastAsia="仿宋_GB2312" w:hint="eastAsia"/>
          <w:color w:val="000000" w:themeColor="text1"/>
          <w:sz w:val="30"/>
          <w:szCs w:val="30"/>
        </w:rPr>
        <w:t>2017</w:t>
      </w:r>
      <w:r w:rsidRPr="002865AB">
        <w:rPr>
          <w:rFonts w:ascii="仿宋_GB2312" w:eastAsia="仿宋_GB2312" w:hAnsi="华文仿宋" w:hint="eastAsia"/>
          <w:color w:val="000000" w:themeColor="text1"/>
          <w:sz w:val="30"/>
          <w:szCs w:val="30"/>
        </w:rPr>
        <w:t>年</w:t>
      </w:r>
      <w:r w:rsidRPr="00211F31">
        <w:rPr>
          <w:rFonts w:eastAsia="仿宋_GB2312" w:hint="eastAsia"/>
          <w:color w:val="000000" w:themeColor="text1"/>
          <w:sz w:val="30"/>
          <w:szCs w:val="30"/>
        </w:rPr>
        <w:t>8</w:t>
      </w:r>
      <w:r w:rsidRPr="002865AB">
        <w:rPr>
          <w:rFonts w:ascii="仿宋_GB2312" w:eastAsia="仿宋_GB2312" w:hAnsi="华文仿宋" w:hint="eastAsia"/>
          <w:color w:val="000000" w:themeColor="text1"/>
          <w:sz w:val="30"/>
          <w:szCs w:val="30"/>
        </w:rPr>
        <w:t>月</w:t>
      </w:r>
      <w:r w:rsidRPr="00211F31">
        <w:rPr>
          <w:rFonts w:eastAsia="仿宋_GB2312" w:hint="eastAsia"/>
          <w:color w:val="000000" w:themeColor="text1"/>
          <w:sz w:val="30"/>
          <w:szCs w:val="30"/>
        </w:rPr>
        <w:t>16</w:t>
      </w:r>
      <w:r w:rsidRPr="002865AB">
        <w:rPr>
          <w:rFonts w:ascii="仿宋_GB2312" w:eastAsia="仿宋_GB2312" w:hAnsi="华文仿宋" w:hint="eastAsia"/>
          <w:color w:val="000000" w:themeColor="text1"/>
          <w:sz w:val="30"/>
          <w:szCs w:val="30"/>
        </w:rPr>
        <w:t>日以来，无新建、扩建使用汞、汞化合物作为催化剂或使用含汞催化剂的电石法聚氯乙烯生产线。</w:t>
      </w:r>
    </w:p>
    <w:p w:rsidR="00A13A66" w:rsidRPr="002865AB" w:rsidRDefault="00A13A66" w:rsidP="00A13A66">
      <w:pPr>
        <w:ind w:firstLineChars="200" w:firstLine="600"/>
        <w:rPr>
          <w:rFonts w:ascii="仿宋_GB2312" w:eastAsia="仿宋_GB2312" w:hAnsi="华文仿宋"/>
          <w:color w:val="000000" w:themeColor="text1"/>
          <w:sz w:val="30"/>
          <w:szCs w:val="30"/>
        </w:rPr>
      </w:pPr>
      <w:r w:rsidRPr="00211F31">
        <w:rPr>
          <w:rFonts w:eastAsia="仿宋_GB2312" w:hint="eastAsia"/>
          <w:sz w:val="30"/>
          <w:szCs w:val="30"/>
        </w:rPr>
        <w:t>2</w:t>
      </w:r>
      <w:r>
        <w:rPr>
          <w:rFonts w:eastAsia="仿宋_GB2312"/>
          <w:sz w:val="30"/>
          <w:szCs w:val="30"/>
        </w:rPr>
        <w:t xml:space="preserve">. </w:t>
      </w:r>
      <w:r w:rsidRPr="002865AB">
        <w:rPr>
          <w:rFonts w:eastAsia="仿宋_GB2312" w:hint="eastAsia"/>
          <w:sz w:val="30"/>
          <w:szCs w:val="30"/>
        </w:rPr>
        <w:t>近三年</w:t>
      </w:r>
      <w:r w:rsidRPr="002865AB">
        <w:rPr>
          <w:rFonts w:ascii="仿宋_GB2312" w:eastAsia="仿宋_GB2312" w:hAnsi="华文仿宋" w:hint="eastAsia"/>
          <w:color w:val="000000" w:themeColor="text1"/>
          <w:sz w:val="30"/>
          <w:szCs w:val="30"/>
        </w:rPr>
        <w:t>无重大违法记录、</w:t>
      </w:r>
      <w:proofErr w:type="gramStart"/>
      <w:r w:rsidRPr="002865AB">
        <w:rPr>
          <w:rFonts w:ascii="仿宋_GB2312" w:eastAsia="仿宋_GB2312" w:hAnsi="华文仿宋" w:hint="eastAsia"/>
          <w:color w:val="000000" w:themeColor="text1"/>
          <w:sz w:val="30"/>
          <w:szCs w:val="30"/>
        </w:rPr>
        <w:t>无尚未</w:t>
      </w:r>
      <w:proofErr w:type="gramEnd"/>
      <w:r w:rsidRPr="002865AB">
        <w:rPr>
          <w:rFonts w:ascii="仿宋_GB2312" w:eastAsia="仿宋_GB2312" w:hAnsi="华文仿宋" w:hint="eastAsia"/>
          <w:color w:val="000000" w:themeColor="text1"/>
          <w:sz w:val="30"/>
          <w:szCs w:val="30"/>
        </w:rPr>
        <w:t>整改的环保违法行为和职业健康安全事故发生。</w:t>
      </w:r>
    </w:p>
    <w:p w:rsidR="00A13A66" w:rsidRPr="002865AB" w:rsidRDefault="00A13A66" w:rsidP="00A13A66">
      <w:pPr>
        <w:ind w:firstLineChars="200" w:firstLine="600"/>
        <w:rPr>
          <w:rFonts w:ascii="仿宋_GB2312" w:eastAsia="仿宋_GB2312" w:hAnsi="华文仿宋"/>
          <w:color w:val="000000" w:themeColor="text1"/>
          <w:sz w:val="30"/>
          <w:szCs w:val="30"/>
        </w:rPr>
      </w:pPr>
      <w:r w:rsidRPr="00211F31">
        <w:rPr>
          <w:rFonts w:eastAsia="仿宋_GB2312" w:cs="Calibri" w:hint="eastAsia"/>
          <w:sz w:val="30"/>
          <w:szCs w:val="30"/>
        </w:rPr>
        <w:t>3</w:t>
      </w:r>
      <w:r>
        <w:rPr>
          <w:rFonts w:ascii="Calibri" w:eastAsia="仿宋_GB2312" w:hAnsi="Calibri" w:cs="Calibri"/>
          <w:sz w:val="30"/>
          <w:szCs w:val="30"/>
        </w:rPr>
        <w:t xml:space="preserve">. </w:t>
      </w:r>
      <w:r w:rsidRPr="002865AB">
        <w:rPr>
          <w:rFonts w:eastAsia="仿宋_GB2312" w:hint="eastAsia"/>
          <w:sz w:val="30"/>
          <w:szCs w:val="30"/>
        </w:rPr>
        <w:t>将按照项目分配的赠款金额提供不少于</w:t>
      </w:r>
      <w:r w:rsidRPr="00211F31">
        <w:rPr>
          <w:rFonts w:eastAsia="仿宋_GB2312" w:hint="eastAsia"/>
          <w:sz w:val="30"/>
          <w:szCs w:val="30"/>
        </w:rPr>
        <w:t>9</w:t>
      </w:r>
      <w:r w:rsidRPr="002865AB">
        <w:rPr>
          <w:rFonts w:eastAsia="仿宋_GB2312" w:hint="eastAsia"/>
          <w:sz w:val="30"/>
          <w:szCs w:val="30"/>
        </w:rPr>
        <w:t>倍的配套资金，其中现金配套不少于赠款金额的</w:t>
      </w:r>
      <w:r w:rsidRPr="00211F31">
        <w:rPr>
          <w:rFonts w:eastAsia="仿宋_GB2312"/>
          <w:sz w:val="30"/>
          <w:szCs w:val="30"/>
        </w:rPr>
        <w:t>2</w:t>
      </w:r>
      <w:r w:rsidRPr="002865AB">
        <w:rPr>
          <w:rFonts w:eastAsia="仿宋_GB2312" w:hint="eastAsia"/>
          <w:sz w:val="30"/>
          <w:szCs w:val="30"/>
        </w:rPr>
        <w:t>倍。</w:t>
      </w:r>
    </w:p>
    <w:p w:rsidR="00A13A66" w:rsidRPr="002865AB" w:rsidRDefault="00A13A66" w:rsidP="00A13A66">
      <w:pPr>
        <w:ind w:firstLineChars="200" w:firstLine="600"/>
        <w:rPr>
          <w:rFonts w:ascii="仿宋_GB2312" w:eastAsia="仿宋_GB2312" w:hAnsi="华文仿宋"/>
          <w:color w:val="000000" w:themeColor="text1"/>
          <w:sz w:val="30"/>
          <w:szCs w:val="30"/>
        </w:rPr>
      </w:pPr>
      <w:r w:rsidRPr="00211F31">
        <w:rPr>
          <w:rFonts w:eastAsia="仿宋_GB2312" w:cs="Calibri" w:hint="eastAsia"/>
          <w:color w:val="000000" w:themeColor="text1"/>
          <w:sz w:val="30"/>
          <w:szCs w:val="30"/>
        </w:rPr>
        <w:t>4</w:t>
      </w:r>
      <w:r>
        <w:rPr>
          <w:rFonts w:ascii="Calibri" w:eastAsia="仿宋_GB2312" w:hAnsi="Calibri" w:cs="Calibri"/>
          <w:color w:val="000000" w:themeColor="text1"/>
          <w:sz w:val="30"/>
          <w:szCs w:val="30"/>
        </w:rPr>
        <w:t xml:space="preserve">. </w:t>
      </w:r>
      <w:r w:rsidRPr="002865AB">
        <w:rPr>
          <w:rFonts w:ascii="仿宋_GB2312" w:eastAsia="仿宋_GB2312" w:hAnsi="华文仿宋" w:hint="eastAsia"/>
          <w:color w:val="000000" w:themeColor="text1"/>
          <w:sz w:val="30"/>
          <w:szCs w:val="30"/>
        </w:rPr>
        <w:t>对提供的所有材料真实性负责。</w:t>
      </w:r>
    </w:p>
    <w:p w:rsidR="00A13A66" w:rsidRPr="00653645" w:rsidRDefault="00A13A66" w:rsidP="00A13A66">
      <w:pPr>
        <w:pStyle w:val="a3"/>
        <w:ind w:left="420" w:firstLineChars="0" w:firstLine="0"/>
        <w:rPr>
          <w:rFonts w:ascii="仿宋_GB2312" w:eastAsia="仿宋_GB2312" w:hAnsi="华文仿宋"/>
          <w:color w:val="000000" w:themeColor="text1"/>
          <w:sz w:val="30"/>
          <w:szCs w:val="30"/>
        </w:rPr>
      </w:pPr>
    </w:p>
    <w:p w:rsidR="00A13A66" w:rsidRDefault="00A13A66" w:rsidP="00A13A66">
      <w:pPr>
        <w:ind w:firstLineChars="200" w:firstLine="600"/>
        <w:rPr>
          <w:rFonts w:eastAsia="仿宋_GB2312"/>
          <w:sz w:val="30"/>
          <w:szCs w:val="30"/>
        </w:rPr>
      </w:pPr>
      <w:r>
        <w:rPr>
          <w:rFonts w:ascii="仿宋_GB2312" w:eastAsia="仿宋_GB2312" w:hAnsi="华文仿宋" w:hint="eastAsia"/>
          <w:color w:val="000000" w:themeColor="text1"/>
          <w:sz w:val="30"/>
          <w:szCs w:val="30"/>
        </w:rPr>
        <w:t>附：企业资质条件证明材料</w:t>
      </w:r>
    </w:p>
    <w:p w:rsidR="00A13A66" w:rsidRDefault="00A13A66" w:rsidP="00A13A66">
      <w:pPr>
        <w:ind w:firstLineChars="200" w:firstLine="600"/>
        <w:jc w:val="left"/>
        <w:rPr>
          <w:rFonts w:eastAsia="仿宋_GB2312"/>
          <w:sz w:val="30"/>
          <w:szCs w:val="30"/>
        </w:rPr>
      </w:pPr>
      <w:r>
        <w:rPr>
          <w:rFonts w:eastAsia="仿宋_GB2312" w:hint="eastAsia"/>
          <w:sz w:val="30"/>
          <w:szCs w:val="30"/>
        </w:rPr>
        <w:t xml:space="preserve"> </w:t>
      </w:r>
    </w:p>
    <w:p w:rsidR="00A13A66" w:rsidRDefault="00A13A66" w:rsidP="00A13A66">
      <w:pPr>
        <w:ind w:right="600" w:firstLineChars="1300" w:firstLine="3900"/>
        <w:rPr>
          <w:rFonts w:eastAsia="仿宋_GB2312"/>
          <w:sz w:val="30"/>
          <w:szCs w:val="30"/>
        </w:rPr>
      </w:pPr>
      <w:r>
        <w:rPr>
          <w:rFonts w:eastAsia="仿宋_GB2312" w:hint="eastAsia"/>
          <w:sz w:val="30"/>
          <w:szCs w:val="30"/>
        </w:rPr>
        <w:t>企业名称：</w:t>
      </w:r>
    </w:p>
    <w:p w:rsidR="00A13A66" w:rsidRDefault="00A13A66" w:rsidP="00A13A66">
      <w:pPr>
        <w:ind w:right="600" w:firstLineChars="1300" w:firstLine="3900"/>
        <w:rPr>
          <w:rFonts w:eastAsia="仿宋_GB2312"/>
          <w:sz w:val="30"/>
          <w:szCs w:val="30"/>
        </w:rPr>
      </w:pPr>
      <w:r>
        <w:rPr>
          <w:rFonts w:eastAsia="仿宋_GB2312" w:hint="eastAsia"/>
          <w:sz w:val="30"/>
          <w:szCs w:val="30"/>
        </w:rPr>
        <w:t>（盖章）</w:t>
      </w:r>
    </w:p>
    <w:p w:rsidR="00E520E6" w:rsidRPr="00A13A66" w:rsidRDefault="00A13A66" w:rsidP="00A13A66">
      <w:pPr>
        <w:ind w:right="600" w:firstLineChars="200" w:firstLine="600"/>
        <w:jc w:val="center"/>
      </w:pP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年</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月</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日</w:t>
      </w:r>
      <w:r>
        <w:rPr>
          <w:rFonts w:eastAsia="仿宋_GB2312"/>
          <w:sz w:val="30"/>
          <w:szCs w:val="30"/>
        </w:rPr>
        <w:t xml:space="preserve">  </w:t>
      </w:r>
      <w:bookmarkStart w:id="0" w:name="_GoBack"/>
      <w:bookmarkEnd w:id="0"/>
    </w:p>
    <w:sectPr w:rsidR="00E520E6" w:rsidRPr="00A13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66"/>
    <w:rsid w:val="001D14AD"/>
    <w:rsid w:val="003975CA"/>
    <w:rsid w:val="00A13A66"/>
    <w:rsid w:val="00C9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76CD5-2672-4B01-8911-53C52EB9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A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3A66"/>
    <w:pPr>
      <w:ind w:firstLineChars="200" w:firstLine="420"/>
    </w:pPr>
  </w:style>
  <w:style w:type="character" w:customStyle="1" w:styleId="a4">
    <w:name w:val="列出段落 字符"/>
    <w:basedOn w:val="a0"/>
    <w:link w:val="a3"/>
    <w:uiPriority w:val="34"/>
    <w:qFormat/>
    <w:locked/>
    <w:rsid w:val="00A13A6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yangjini</dc:creator>
  <cp:keywords/>
  <dc:description/>
  <cp:lastModifiedBy>yangjini</cp:lastModifiedBy>
  <cp:revision>1</cp:revision>
  <dcterms:created xsi:type="dcterms:W3CDTF">2022-11-04T08:00:00Z</dcterms:created>
  <dcterms:modified xsi:type="dcterms:W3CDTF">2022-11-04T08:00:00Z</dcterms:modified>
</cp:coreProperties>
</file>